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DA845" w14:textId="77777777" w:rsidR="00293952" w:rsidRPr="001D6DF9" w:rsidRDefault="00293952" w:rsidP="00293952">
      <w:pPr>
        <w:jc w:val="both"/>
        <w:rPr>
          <w:rFonts w:asciiTheme="minorHAnsi" w:hAnsiTheme="minorHAnsi" w:cstheme="minorHAnsi"/>
          <w:noProof/>
          <w:sz w:val="22"/>
          <w:szCs w:val="22"/>
          <w:lang w:val="sr-Cyrl-RS"/>
        </w:rPr>
      </w:pPr>
      <w:bookmarkStart w:id="0" w:name="_Hlk13221330"/>
      <w:bookmarkStart w:id="1" w:name="_GoBack"/>
      <w:bookmarkEnd w:id="1"/>
      <w:r w:rsidRPr="001D6DF9">
        <w:rPr>
          <w:rFonts w:asciiTheme="minorHAnsi" w:hAnsiTheme="minorHAnsi" w:cstheme="minorHAnsi"/>
          <w:noProof/>
          <w:sz w:val="22"/>
          <w:szCs w:val="22"/>
          <w:lang w:val="sr-Cyrl-RS"/>
        </w:rPr>
        <w:t xml:space="preserve">На основу решења Привредног суда у Нишу 1. Ст. бр. 43/2010 од 28.02.2010. године и закључка Привредног суда у Нишу </w:t>
      </w:r>
      <w:r w:rsidRPr="001D6DF9">
        <w:rPr>
          <w:rFonts w:asciiTheme="minorHAnsi" w:hAnsiTheme="minorHAnsi" w:cstheme="minorHAnsi"/>
          <w:sz w:val="22"/>
          <w:szCs w:val="22"/>
          <w:lang w:val="ru-RU"/>
        </w:rPr>
        <w:t xml:space="preserve">1. Ст бр. 43/2010 (веза 25/2009) </w:t>
      </w:r>
      <w:r w:rsidRPr="001D6DF9">
        <w:rPr>
          <w:rFonts w:asciiTheme="minorHAnsi" w:hAnsiTheme="minorHAnsi" w:cstheme="minorHAnsi"/>
          <w:noProof/>
          <w:sz w:val="22"/>
          <w:szCs w:val="22"/>
          <w:lang w:val="sr-Cyrl-RS"/>
        </w:rPr>
        <w:t>од 19.02.2010. године, а у складу са члановима 109. 110. и 111. Закона о стечајном поступку («</w:t>
      </w:r>
      <w:r w:rsidRPr="001D6DF9">
        <w:rPr>
          <w:rFonts w:asciiTheme="minorHAnsi" w:hAnsiTheme="minorHAnsi" w:cstheme="minorHAnsi"/>
          <w:i/>
          <w:iCs/>
          <w:noProof/>
          <w:sz w:val="22"/>
          <w:szCs w:val="22"/>
          <w:lang w:val="sr-Cyrl-RS"/>
        </w:rPr>
        <w:t>Службени гласник РС</w:t>
      </w:r>
      <w:r w:rsidRPr="001D6DF9">
        <w:rPr>
          <w:rFonts w:asciiTheme="minorHAnsi" w:hAnsiTheme="minorHAnsi" w:cstheme="minorHAnsi"/>
          <w:noProof/>
          <w:sz w:val="22"/>
          <w:szCs w:val="22"/>
          <w:lang w:val="sr-Cyrl-RS"/>
        </w:rPr>
        <w:t>»</w:t>
      </w:r>
      <w:r w:rsidRPr="001D6DF9">
        <w:rPr>
          <w:rFonts w:asciiTheme="minorHAnsi" w:hAnsiTheme="minorHAnsi" w:cstheme="minorHAnsi"/>
          <w:i/>
          <w:iCs/>
          <w:noProof/>
          <w:sz w:val="22"/>
          <w:szCs w:val="22"/>
          <w:lang w:val="sr-Cyrl-RS"/>
        </w:rPr>
        <w:t xml:space="preserve"> бр. 84/2004, 85/2005</w:t>
      </w:r>
      <w:r w:rsidRPr="001D6DF9">
        <w:rPr>
          <w:rFonts w:asciiTheme="minorHAnsi" w:hAnsiTheme="minorHAnsi" w:cstheme="minorHAnsi"/>
          <w:noProof/>
          <w:sz w:val="22"/>
          <w:szCs w:val="22"/>
          <w:lang w:val="sr-Cyrl-RS"/>
        </w:rPr>
        <w:t>) и Националним стандардом бр. 5 - Националним стандардом о начину и поступку уновчења имовине стечајног дужника («</w:t>
      </w:r>
      <w:r w:rsidRPr="001D6DF9">
        <w:rPr>
          <w:rFonts w:asciiTheme="minorHAnsi" w:hAnsiTheme="minorHAnsi" w:cstheme="minorHAnsi"/>
          <w:i/>
          <w:iCs/>
          <w:noProof/>
          <w:sz w:val="22"/>
          <w:szCs w:val="22"/>
          <w:lang w:val="sr-Cyrl-RS"/>
        </w:rPr>
        <w:t>Службени гласник РС</w:t>
      </w:r>
      <w:r w:rsidRPr="001D6DF9">
        <w:rPr>
          <w:rFonts w:asciiTheme="minorHAnsi" w:hAnsiTheme="minorHAnsi" w:cstheme="minorHAnsi"/>
          <w:noProof/>
          <w:sz w:val="22"/>
          <w:szCs w:val="22"/>
          <w:lang w:val="sr-Cyrl-RS"/>
        </w:rPr>
        <w:t>»</w:t>
      </w:r>
      <w:r w:rsidRPr="001D6DF9">
        <w:rPr>
          <w:rFonts w:asciiTheme="minorHAnsi" w:hAnsiTheme="minorHAnsi" w:cstheme="minorHAnsi"/>
          <w:i/>
          <w:iCs/>
          <w:noProof/>
          <w:sz w:val="22"/>
          <w:szCs w:val="22"/>
          <w:lang w:val="sr-Cyrl-RS"/>
        </w:rPr>
        <w:t xml:space="preserve"> бр. 43/2005</w:t>
      </w:r>
      <w:r w:rsidRPr="001D6DF9">
        <w:rPr>
          <w:rFonts w:asciiTheme="minorHAnsi" w:hAnsiTheme="minorHAnsi" w:cstheme="minorHAnsi"/>
          <w:noProof/>
          <w:sz w:val="22"/>
          <w:szCs w:val="22"/>
          <w:lang w:val="sr-Cyrl-RS"/>
        </w:rPr>
        <w:t>), стечајни управник стечајног дужника</w:t>
      </w:r>
    </w:p>
    <w:p w14:paraId="5D9D414C" w14:textId="77777777" w:rsidR="00293952" w:rsidRPr="001D6DF9" w:rsidRDefault="00293952" w:rsidP="00293952">
      <w:pPr>
        <w:rPr>
          <w:rFonts w:asciiTheme="minorHAnsi" w:hAnsiTheme="minorHAnsi" w:cstheme="minorHAnsi"/>
          <w:b/>
          <w:noProof/>
          <w:sz w:val="22"/>
          <w:szCs w:val="22"/>
          <w:lang w:val="sr-Cyrl-RS"/>
        </w:rPr>
      </w:pPr>
    </w:p>
    <w:p w14:paraId="74DEDF77" w14:textId="77777777" w:rsidR="00293952" w:rsidRPr="001D6DF9" w:rsidRDefault="00293952" w:rsidP="00293952">
      <w:pPr>
        <w:jc w:val="center"/>
        <w:rPr>
          <w:rFonts w:asciiTheme="minorHAnsi" w:hAnsiTheme="minorHAnsi" w:cstheme="minorHAnsi"/>
          <w:b/>
          <w:noProof/>
          <w:sz w:val="22"/>
          <w:szCs w:val="22"/>
          <w:lang w:val="sr-Cyrl-RS"/>
        </w:rPr>
      </w:pPr>
      <w:r w:rsidRPr="001D6DF9">
        <w:rPr>
          <w:rFonts w:asciiTheme="minorHAnsi" w:hAnsiTheme="minorHAnsi" w:cstheme="minorHAnsi"/>
          <w:b/>
          <w:noProof/>
          <w:sz w:val="22"/>
          <w:szCs w:val="22"/>
          <w:lang w:val="sr-Cyrl-RS"/>
        </w:rPr>
        <w:t>АД «INEX-ANGROPROMET» Пирот у стечају, ул. Николе Пашића бб</w:t>
      </w:r>
    </w:p>
    <w:p w14:paraId="252FD6C9" w14:textId="77777777" w:rsidR="00293952" w:rsidRPr="001D6DF9" w:rsidRDefault="00293952" w:rsidP="00293952">
      <w:pPr>
        <w:jc w:val="center"/>
        <w:rPr>
          <w:rFonts w:asciiTheme="minorHAnsi" w:hAnsiTheme="minorHAnsi" w:cstheme="minorHAnsi"/>
          <w:b/>
          <w:bCs/>
          <w:noProof/>
          <w:sz w:val="22"/>
          <w:szCs w:val="22"/>
          <w:lang w:val="sr-Cyrl-RS"/>
        </w:rPr>
      </w:pPr>
    </w:p>
    <w:p w14:paraId="374FAEEB" w14:textId="77777777" w:rsidR="00293952" w:rsidRPr="001D6DF9" w:rsidRDefault="00293952" w:rsidP="00293952">
      <w:pPr>
        <w:jc w:val="center"/>
        <w:rPr>
          <w:rFonts w:asciiTheme="minorHAnsi" w:hAnsiTheme="minorHAnsi" w:cstheme="minorHAnsi"/>
          <w:b/>
          <w:bCs/>
          <w:noProof/>
          <w:sz w:val="22"/>
          <w:szCs w:val="22"/>
          <w:lang w:val="sr-Cyrl-RS"/>
        </w:rPr>
      </w:pPr>
      <w:r w:rsidRPr="001D6DF9">
        <w:rPr>
          <w:rFonts w:asciiTheme="minorHAnsi" w:hAnsiTheme="minorHAnsi" w:cstheme="minorHAnsi"/>
          <w:b/>
          <w:bCs/>
          <w:noProof/>
          <w:sz w:val="22"/>
          <w:szCs w:val="22"/>
          <w:lang w:val="sr-Cyrl-RS"/>
        </w:rPr>
        <w:t>ОГЛАШАВА</w:t>
      </w:r>
    </w:p>
    <w:p w14:paraId="06F6354E" w14:textId="465EA984" w:rsidR="00293952" w:rsidRPr="001D6DF9" w:rsidRDefault="00293952" w:rsidP="00293952">
      <w:pPr>
        <w:jc w:val="center"/>
        <w:rPr>
          <w:rFonts w:asciiTheme="minorHAnsi" w:hAnsiTheme="minorHAnsi" w:cstheme="minorHAnsi"/>
          <w:noProof/>
          <w:sz w:val="22"/>
          <w:szCs w:val="22"/>
          <w:lang w:val="sr-Cyrl-RS"/>
        </w:rPr>
      </w:pPr>
      <w:r w:rsidRPr="001D6DF9">
        <w:rPr>
          <w:rFonts w:asciiTheme="minorHAnsi" w:hAnsiTheme="minorHAnsi" w:cstheme="minorHAnsi"/>
          <w:b/>
          <w:bCs/>
          <w:noProof/>
          <w:sz w:val="22"/>
          <w:szCs w:val="22"/>
          <w:lang w:val="sr-Cyrl-RS"/>
        </w:rPr>
        <w:t xml:space="preserve">продају непокретне имовине стечајног дужника јавним прикупљањем понуда </w:t>
      </w:r>
    </w:p>
    <w:bookmarkEnd w:id="0"/>
    <w:p w14:paraId="19A818BD" w14:textId="77777777" w:rsidR="00FE393F" w:rsidRPr="001D6DF9" w:rsidRDefault="00FE393F" w:rsidP="00FE393F">
      <w:pPr>
        <w:jc w:val="center"/>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8"/>
        <w:gridCol w:w="1606"/>
        <w:gridCol w:w="1282"/>
      </w:tblGrid>
      <w:tr w:rsidR="00445B50" w:rsidRPr="001D6DF9" w14:paraId="4BF5A5C8" w14:textId="77777777" w:rsidTr="00445B50">
        <w:trPr>
          <w:trHeight w:val="426"/>
        </w:trPr>
        <w:tc>
          <w:tcPr>
            <w:tcW w:w="0" w:type="auto"/>
          </w:tcPr>
          <w:p w14:paraId="1C9E5B89" w14:textId="77777777" w:rsidR="00445B50" w:rsidRPr="001D6DF9" w:rsidRDefault="00445B50" w:rsidP="008F6754">
            <w:pPr>
              <w:spacing w:before="120"/>
              <w:jc w:val="center"/>
              <w:rPr>
                <w:rFonts w:asciiTheme="minorHAnsi" w:hAnsiTheme="minorHAnsi" w:cstheme="minorHAnsi"/>
                <w:b/>
                <w:sz w:val="22"/>
                <w:szCs w:val="22"/>
                <w:lang w:val="sr-Latn-CS"/>
              </w:rPr>
            </w:pPr>
            <w:r w:rsidRPr="001D6DF9">
              <w:rPr>
                <w:rFonts w:asciiTheme="minorHAnsi" w:hAnsiTheme="minorHAnsi" w:cstheme="minorHAnsi"/>
                <w:b/>
                <w:sz w:val="22"/>
                <w:szCs w:val="22"/>
              </w:rPr>
              <w:t xml:space="preserve">Предмет продаје: </w:t>
            </w:r>
          </w:p>
        </w:tc>
        <w:tc>
          <w:tcPr>
            <w:tcW w:w="0" w:type="auto"/>
          </w:tcPr>
          <w:p w14:paraId="022A538A" w14:textId="77777777" w:rsidR="00445B50" w:rsidRPr="001D6DF9" w:rsidRDefault="00445B50" w:rsidP="008F6754">
            <w:pPr>
              <w:jc w:val="center"/>
              <w:rPr>
                <w:rFonts w:asciiTheme="minorHAnsi" w:hAnsiTheme="minorHAnsi" w:cstheme="minorHAnsi"/>
                <w:b/>
                <w:sz w:val="22"/>
                <w:szCs w:val="22"/>
              </w:rPr>
            </w:pPr>
            <w:r w:rsidRPr="001D6DF9">
              <w:rPr>
                <w:rFonts w:asciiTheme="minorHAnsi" w:hAnsiTheme="minorHAnsi" w:cstheme="minorHAnsi"/>
                <w:b/>
                <w:sz w:val="22"/>
                <w:szCs w:val="22"/>
                <w:lang w:val="sr-Cyrl-RS"/>
              </w:rPr>
              <w:t xml:space="preserve">Процењена вредност </w:t>
            </w:r>
            <w:r w:rsidRPr="001D6DF9">
              <w:rPr>
                <w:rFonts w:asciiTheme="minorHAnsi" w:hAnsiTheme="minorHAnsi" w:cstheme="minorHAnsi"/>
                <w:b/>
                <w:sz w:val="22"/>
                <w:szCs w:val="22"/>
              </w:rPr>
              <w:t>(дин.)</w:t>
            </w:r>
          </w:p>
        </w:tc>
        <w:tc>
          <w:tcPr>
            <w:tcW w:w="0" w:type="auto"/>
          </w:tcPr>
          <w:p w14:paraId="2CD39486" w14:textId="77777777" w:rsidR="00445B50" w:rsidRPr="001D6DF9" w:rsidRDefault="00445B50" w:rsidP="008F6754">
            <w:pPr>
              <w:jc w:val="center"/>
              <w:rPr>
                <w:rFonts w:asciiTheme="minorHAnsi" w:hAnsiTheme="minorHAnsi" w:cstheme="minorHAnsi"/>
                <w:b/>
                <w:sz w:val="22"/>
                <w:szCs w:val="22"/>
              </w:rPr>
            </w:pPr>
            <w:r w:rsidRPr="001D6DF9">
              <w:rPr>
                <w:rFonts w:asciiTheme="minorHAnsi" w:hAnsiTheme="minorHAnsi" w:cstheme="minorHAnsi"/>
                <w:b/>
                <w:sz w:val="22"/>
                <w:szCs w:val="22"/>
              </w:rPr>
              <w:t>Депозит (дин.)</w:t>
            </w:r>
          </w:p>
        </w:tc>
      </w:tr>
      <w:tr w:rsidR="00445B50" w:rsidRPr="001D6DF9" w14:paraId="78179324" w14:textId="77777777" w:rsidTr="00445B50">
        <w:trPr>
          <w:trHeight w:val="4338"/>
        </w:trPr>
        <w:tc>
          <w:tcPr>
            <w:tcW w:w="0" w:type="auto"/>
            <w:vAlign w:val="center"/>
          </w:tcPr>
          <w:p w14:paraId="29E5D6FA" w14:textId="77777777" w:rsidR="00445B50" w:rsidRPr="001D6DF9" w:rsidRDefault="00445B50" w:rsidP="004E6E82">
            <w:pPr>
              <w:jc w:val="both"/>
              <w:rPr>
                <w:rFonts w:asciiTheme="minorHAnsi" w:hAnsiTheme="minorHAnsi" w:cstheme="minorHAnsi"/>
                <w:b/>
                <w:sz w:val="22"/>
                <w:szCs w:val="22"/>
              </w:rPr>
            </w:pPr>
            <w:r w:rsidRPr="001D6DF9">
              <w:rPr>
                <w:rFonts w:asciiTheme="minorHAnsi" w:hAnsiTheme="minorHAnsi" w:cstheme="minorHAnsi"/>
                <w:b/>
                <w:sz w:val="22"/>
                <w:szCs w:val="22"/>
                <w:lang w:val="sr-Latn-RS"/>
              </w:rPr>
              <w:t>O</w:t>
            </w:r>
            <w:r w:rsidRPr="001D6DF9">
              <w:rPr>
                <w:rFonts w:asciiTheme="minorHAnsi" w:hAnsiTheme="minorHAnsi" w:cstheme="minorHAnsi"/>
                <w:b/>
                <w:sz w:val="22"/>
                <w:szCs w:val="22"/>
              </w:rPr>
              <w:t>бјекат интерног назива «Продавница Партизан»,</w:t>
            </w:r>
            <w:r w:rsidRPr="001D6DF9">
              <w:rPr>
                <w:rFonts w:asciiTheme="minorHAnsi" w:hAnsiTheme="minorHAnsi" w:cstheme="minorHAnsi"/>
                <w:b/>
                <w:sz w:val="22"/>
                <w:szCs w:val="22"/>
                <w:lang w:val="sr-Cyrl-RS"/>
              </w:rPr>
              <w:t xml:space="preserve"> </w:t>
            </w:r>
            <w:r w:rsidRPr="001D6DF9">
              <w:rPr>
                <w:rFonts w:asciiTheme="minorHAnsi" w:hAnsiTheme="minorHAnsi" w:cstheme="minorHAnsi"/>
                <w:b/>
                <w:sz w:val="22"/>
                <w:szCs w:val="22"/>
              </w:rPr>
              <w:t>нето површине 60,90 м</w:t>
            </w:r>
            <w:r w:rsidRPr="001D6DF9">
              <w:rPr>
                <w:rFonts w:asciiTheme="minorHAnsi" w:hAnsiTheme="minorHAnsi" w:cstheme="minorHAnsi"/>
                <w:b/>
                <w:sz w:val="22"/>
                <w:szCs w:val="22"/>
                <w:vertAlign w:val="superscript"/>
              </w:rPr>
              <w:t>2</w:t>
            </w:r>
            <w:r w:rsidRPr="001D6DF9">
              <w:rPr>
                <w:rFonts w:asciiTheme="minorHAnsi" w:hAnsiTheme="minorHAnsi" w:cstheme="minorHAnsi"/>
                <w:b/>
                <w:sz w:val="22"/>
                <w:szCs w:val="22"/>
              </w:rPr>
              <w:t xml:space="preserve">, а који чини пословни простор уписан у катастру непокретности као: </w:t>
            </w:r>
          </w:p>
          <w:p w14:paraId="71750F2E" w14:textId="146C108D" w:rsidR="00445B50" w:rsidRPr="001D6DF9" w:rsidRDefault="00445B50" w:rsidP="004E6E82">
            <w:pPr>
              <w:pStyle w:val="ListParagraph"/>
              <w:numPr>
                <w:ilvl w:val="0"/>
                <w:numId w:val="15"/>
              </w:numPr>
              <w:jc w:val="both"/>
              <w:rPr>
                <w:rFonts w:asciiTheme="minorHAnsi" w:hAnsiTheme="minorHAnsi" w:cstheme="minorHAnsi"/>
                <w:sz w:val="22"/>
                <w:szCs w:val="22"/>
                <w:lang w:val="sr-Cyrl-CS"/>
              </w:rPr>
            </w:pPr>
            <w:r w:rsidRPr="001D6DF9">
              <w:rPr>
                <w:rFonts w:asciiTheme="minorHAnsi" w:hAnsiTheme="minorHAnsi" w:cstheme="minorHAnsi"/>
                <w:b/>
                <w:bCs/>
                <w:sz w:val="22"/>
                <w:szCs w:val="22"/>
                <w:lang w:val="sr-Cyrl-RS"/>
              </w:rPr>
              <w:t>посебни део бр. 1</w:t>
            </w:r>
            <w:r w:rsidRPr="001D6DF9">
              <w:rPr>
                <w:rFonts w:asciiTheme="minorHAnsi" w:hAnsiTheme="minorHAnsi" w:cstheme="minorHAnsi"/>
                <w:sz w:val="22"/>
                <w:szCs w:val="22"/>
                <w:lang w:val="sr-Cyrl-RS"/>
              </w:rPr>
              <w:t xml:space="preserve">, на улазу </w:t>
            </w:r>
            <w:r w:rsidRPr="001D6DF9">
              <w:rPr>
                <w:rFonts w:asciiTheme="minorHAnsi" w:hAnsiTheme="minorHAnsi" w:cstheme="minorHAnsi"/>
                <w:b/>
                <w:bCs/>
                <w:sz w:val="22"/>
                <w:szCs w:val="22"/>
                <w:lang w:val="sr-Cyrl-RS"/>
              </w:rPr>
              <w:t>1</w:t>
            </w:r>
            <w:r w:rsidRPr="001D6DF9">
              <w:rPr>
                <w:rFonts w:asciiTheme="minorHAnsi" w:hAnsiTheme="minorHAnsi" w:cstheme="minorHAnsi"/>
                <w:sz w:val="22"/>
                <w:szCs w:val="22"/>
                <w:lang w:val="sr-Cyrl-RS"/>
              </w:rPr>
              <w:t>, описан као - п</w:t>
            </w:r>
            <w:r w:rsidRPr="001D6DF9">
              <w:rPr>
                <w:rFonts w:asciiTheme="minorHAnsi" w:hAnsiTheme="minorHAnsi" w:cstheme="minorHAnsi"/>
                <w:sz w:val="22"/>
                <w:szCs w:val="22"/>
                <w:lang w:val="sr-Cyrl-CS"/>
              </w:rPr>
              <w:t xml:space="preserve">ословни простор - </w:t>
            </w:r>
            <w:r w:rsidRPr="001D6DF9">
              <w:rPr>
                <w:rFonts w:asciiTheme="minorHAnsi" w:hAnsiTheme="minorHAnsi" w:cstheme="minorHAnsi"/>
                <w:sz w:val="22"/>
                <w:szCs w:val="22"/>
                <w:lang w:val="sr-Cyrl-RS"/>
              </w:rPr>
              <w:t>ј</w:t>
            </w:r>
            <w:r w:rsidRPr="001D6DF9">
              <w:rPr>
                <w:rFonts w:asciiTheme="minorHAnsi" w:hAnsiTheme="minorHAnsi" w:cstheme="minorHAnsi"/>
                <w:sz w:val="22"/>
                <w:szCs w:val="22"/>
                <w:lang w:val="sr-Cyrl-CS"/>
              </w:rPr>
              <w:t>една просторија трговине - «продајни део», површине 30 м</w:t>
            </w:r>
            <w:r w:rsidRPr="001D6DF9">
              <w:rPr>
                <w:rFonts w:asciiTheme="minorHAnsi" w:hAnsiTheme="minorHAnsi" w:cstheme="minorHAnsi"/>
                <w:sz w:val="22"/>
                <w:szCs w:val="22"/>
                <w:vertAlign w:val="superscript"/>
                <w:lang w:val="sr-Cyrl-CS"/>
              </w:rPr>
              <w:t>2</w:t>
            </w:r>
            <w:r w:rsidRPr="001D6DF9">
              <w:rPr>
                <w:rFonts w:asciiTheme="minorHAnsi" w:hAnsiTheme="minorHAnsi" w:cstheme="minorHAnsi"/>
                <w:sz w:val="22"/>
                <w:szCs w:val="22"/>
                <w:lang w:val="sr-Cyrl-CS"/>
              </w:rPr>
              <w:t xml:space="preserve">, </w:t>
            </w:r>
            <w:r w:rsidRPr="001D6DF9">
              <w:rPr>
                <w:rFonts w:asciiTheme="minorHAnsi" w:hAnsiTheme="minorHAnsi" w:cstheme="minorHAnsi"/>
                <w:b/>
                <w:sz w:val="22"/>
                <w:szCs w:val="22"/>
                <w:lang w:val="sr-Cyrl-CS"/>
              </w:rPr>
              <w:t>у приземљу</w:t>
            </w:r>
            <w:r w:rsidRPr="001D6DF9">
              <w:rPr>
                <w:rFonts w:asciiTheme="minorHAnsi" w:hAnsiTheme="minorHAnsi" w:cstheme="minorHAnsi"/>
                <w:bCs/>
                <w:sz w:val="22"/>
                <w:szCs w:val="22"/>
                <w:lang w:val="sr-Cyrl-CS"/>
              </w:rPr>
              <w:t xml:space="preserve"> породичне стамбене </w:t>
            </w:r>
            <w:r w:rsidRPr="001D6DF9">
              <w:rPr>
                <w:rFonts w:asciiTheme="minorHAnsi" w:hAnsiTheme="minorHAnsi" w:cstheme="minorHAnsi"/>
                <w:b/>
                <w:sz w:val="22"/>
                <w:szCs w:val="22"/>
                <w:lang w:val="sr-Cyrl-CS"/>
              </w:rPr>
              <w:t>зграде</w:t>
            </w:r>
            <w:r w:rsidRPr="001D6DF9">
              <w:rPr>
                <w:rFonts w:asciiTheme="minorHAnsi" w:hAnsiTheme="minorHAnsi" w:cstheme="minorHAnsi"/>
                <w:bCs/>
                <w:sz w:val="22"/>
                <w:szCs w:val="22"/>
                <w:lang w:val="sr-Cyrl-CS"/>
              </w:rPr>
              <w:t xml:space="preserve"> </w:t>
            </w:r>
            <w:r w:rsidRPr="001D6DF9">
              <w:rPr>
                <w:rFonts w:asciiTheme="minorHAnsi" w:hAnsiTheme="minorHAnsi" w:cstheme="minorHAnsi"/>
                <w:b/>
                <w:sz w:val="22"/>
                <w:szCs w:val="22"/>
                <w:lang w:val="sr-Cyrl-RS"/>
              </w:rPr>
              <w:t>бр 1</w:t>
            </w:r>
            <w:r w:rsidRPr="001D6DF9">
              <w:rPr>
                <w:rFonts w:asciiTheme="minorHAnsi" w:hAnsiTheme="minorHAnsi" w:cstheme="minorHAnsi"/>
                <w:bCs/>
                <w:sz w:val="22"/>
                <w:szCs w:val="22"/>
                <w:lang w:val="sr-Cyrl-RS"/>
              </w:rPr>
              <w:t>,</w:t>
            </w:r>
            <w:r w:rsidRPr="001D6DF9">
              <w:rPr>
                <w:rFonts w:asciiTheme="minorHAnsi" w:hAnsiTheme="minorHAnsi" w:cstheme="minorHAnsi"/>
                <w:sz w:val="22"/>
                <w:szCs w:val="22"/>
                <w:lang w:val="sr-Cyrl-RS"/>
              </w:rPr>
              <w:t xml:space="preserve"> </w:t>
            </w:r>
            <w:r w:rsidRPr="001D6DF9">
              <w:rPr>
                <w:rFonts w:asciiTheme="minorHAnsi" w:hAnsiTheme="minorHAnsi" w:cstheme="minorHAnsi"/>
                <w:sz w:val="22"/>
                <w:szCs w:val="22"/>
                <w:lang w:val="sr-Cyrl-CS"/>
              </w:rPr>
              <w:t xml:space="preserve">на </w:t>
            </w:r>
            <w:r w:rsidRPr="001D6DF9">
              <w:rPr>
                <w:rFonts w:asciiTheme="minorHAnsi" w:hAnsiTheme="minorHAnsi" w:cstheme="minorHAnsi"/>
                <w:sz w:val="22"/>
                <w:szCs w:val="22"/>
                <w:lang w:val="sr-Cyrl-RS"/>
              </w:rPr>
              <w:t xml:space="preserve">кат. парцели </w:t>
            </w:r>
            <w:r w:rsidRPr="001D6DF9">
              <w:rPr>
                <w:rFonts w:asciiTheme="minorHAnsi" w:hAnsiTheme="minorHAnsi" w:cstheme="minorHAnsi"/>
                <w:sz w:val="22"/>
                <w:szCs w:val="22"/>
                <w:lang w:val="sr-Cyrl-CS"/>
              </w:rPr>
              <w:t>бр</w:t>
            </w:r>
            <w:r w:rsidRPr="001D6DF9">
              <w:rPr>
                <w:rFonts w:asciiTheme="minorHAnsi" w:hAnsiTheme="minorHAnsi" w:cstheme="minorHAnsi"/>
                <w:b/>
                <w:bCs/>
                <w:sz w:val="22"/>
                <w:szCs w:val="22"/>
                <w:lang w:val="sr-Cyrl-CS"/>
              </w:rPr>
              <w:t>. 2923/1,</w:t>
            </w:r>
            <w:r w:rsidRPr="001D6DF9">
              <w:rPr>
                <w:rFonts w:asciiTheme="minorHAnsi" w:hAnsiTheme="minorHAnsi" w:cstheme="minorHAnsi"/>
                <w:sz w:val="22"/>
                <w:szCs w:val="22"/>
                <w:lang w:val="sr-Cyrl-CS"/>
              </w:rPr>
              <w:t xml:space="preserve"> </w:t>
            </w:r>
            <w:r w:rsidRPr="001D6DF9">
              <w:rPr>
                <w:rFonts w:asciiTheme="minorHAnsi" w:hAnsiTheme="minorHAnsi" w:cstheme="minorHAnsi"/>
                <w:bCs/>
                <w:sz w:val="22"/>
                <w:szCs w:val="22"/>
                <w:lang w:val="sr-Cyrl-RS"/>
              </w:rPr>
              <w:t>уписан у</w:t>
            </w:r>
            <w:r w:rsidRPr="001D6DF9">
              <w:rPr>
                <w:rFonts w:asciiTheme="minorHAnsi" w:hAnsiTheme="minorHAnsi" w:cstheme="minorHAnsi"/>
                <w:sz w:val="22"/>
                <w:szCs w:val="22"/>
                <w:lang w:val="sr-Cyrl-CS"/>
              </w:rPr>
              <w:t xml:space="preserve"> у листу непокретности бр. </w:t>
            </w:r>
            <w:r w:rsidRPr="001D6DF9">
              <w:rPr>
                <w:rFonts w:asciiTheme="minorHAnsi" w:hAnsiTheme="minorHAnsi" w:cstheme="minorHAnsi"/>
                <w:b/>
                <w:bCs/>
                <w:sz w:val="22"/>
                <w:szCs w:val="22"/>
                <w:lang w:val="sr-Cyrl-CS"/>
              </w:rPr>
              <w:t xml:space="preserve">1173 </w:t>
            </w:r>
            <w:r w:rsidRPr="001D6DF9">
              <w:rPr>
                <w:rFonts w:asciiTheme="minorHAnsi" w:hAnsiTheme="minorHAnsi" w:cstheme="minorHAnsi"/>
                <w:b/>
                <w:bCs/>
                <w:sz w:val="22"/>
                <w:szCs w:val="22"/>
                <w:lang w:val="sr-Cyrl-RS"/>
              </w:rPr>
              <w:t>КО</w:t>
            </w:r>
            <w:r w:rsidRPr="001D6DF9">
              <w:rPr>
                <w:rFonts w:asciiTheme="minorHAnsi" w:hAnsiTheme="minorHAnsi" w:cstheme="minorHAnsi"/>
                <w:b/>
                <w:bCs/>
                <w:sz w:val="22"/>
                <w:szCs w:val="22"/>
                <w:lang w:val="sr-Cyrl-CS"/>
              </w:rPr>
              <w:t xml:space="preserve"> Пирот </w:t>
            </w:r>
            <w:r w:rsidRPr="001D6DF9">
              <w:rPr>
                <w:rFonts w:asciiTheme="minorHAnsi" w:hAnsiTheme="minorHAnsi" w:cstheme="minorHAnsi"/>
                <w:b/>
                <w:bCs/>
                <w:sz w:val="22"/>
                <w:szCs w:val="22"/>
                <w:lang w:val="sr-Cyrl-RS"/>
              </w:rPr>
              <w:t>-</w:t>
            </w:r>
            <w:r w:rsidRPr="001D6DF9">
              <w:rPr>
                <w:rFonts w:asciiTheme="minorHAnsi" w:hAnsiTheme="minorHAnsi" w:cstheme="minorHAnsi"/>
                <w:b/>
                <w:bCs/>
                <w:sz w:val="22"/>
                <w:szCs w:val="22"/>
                <w:lang w:val="sr-Cyrl-CS"/>
              </w:rPr>
              <w:t>ван варош</w:t>
            </w:r>
            <w:r w:rsidRPr="001D6DF9">
              <w:rPr>
                <w:rFonts w:asciiTheme="minorHAnsi" w:hAnsiTheme="minorHAnsi" w:cstheme="minorHAnsi"/>
                <w:sz w:val="22"/>
                <w:szCs w:val="22"/>
                <w:lang w:val="sr-Cyrl-CS"/>
              </w:rPr>
              <w:t>, на адреси</w:t>
            </w:r>
            <w:r w:rsidRPr="001D6DF9">
              <w:rPr>
                <w:rFonts w:asciiTheme="minorHAnsi" w:hAnsiTheme="minorHAnsi" w:cstheme="minorHAnsi"/>
                <w:sz w:val="22"/>
                <w:szCs w:val="22"/>
                <w:lang w:val="sr-Cyrl-RS"/>
              </w:rPr>
              <w:t xml:space="preserve"> Сврљишки одред бр. 13</w:t>
            </w:r>
            <w:r w:rsidR="006974A5">
              <w:rPr>
                <w:rFonts w:asciiTheme="minorHAnsi" w:hAnsiTheme="minorHAnsi" w:cstheme="minorHAnsi"/>
                <w:sz w:val="22"/>
                <w:szCs w:val="22"/>
                <w:lang w:val="sr-Latn-RS"/>
              </w:rPr>
              <w:t>,</w:t>
            </w:r>
            <w:r w:rsidR="006974A5">
              <w:rPr>
                <w:rFonts w:asciiTheme="minorHAnsi" w:hAnsiTheme="minorHAnsi" w:cstheme="minorHAnsi"/>
                <w:sz w:val="22"/>
                <w:szCs w:val="22"/>
                <w:lang w:val="sr-Cyrl-RS"/>
              </w:rPr>
              <w:t xml:space="preserve"> уписан као својина стечајног дужника</w:t>
            </w:r>
            <w:r w:rsidRPr="001D6DF9">
              <w:rPr>
                <w:rFonts w:asciiTheme="minorHAnsi" w:hAnsiTheme="minorHAnsi" w:cstheme="minorHAnsi"/>
                <w:sz w:val="22"/>
                <w:szCs w:val="22"/>
                <w:lang w:val="sr-Cyrl-RS"/>
              </w:rPr>
              <w:t xml:space="preserve"> и</w:t>
            </w:r>
          </w:p>
          <w:p w14:paraId="32D45A2A" w14:textId="77A2609F" w:rsidR="00445B50" w:rsidRPr="001D6DF9" w:rsidRDefault="00445B50" w:rsidP="004E6E82">
            <w:pPr>
              <w:pStyle w:val="ListParagraph"/>
              <w:numPr>
                <w:ilvl w:val="0"/>
                <w:numId w:val="15"/>
              </w:numPr>
              <w:jc w:val="both"/>
              <w:rPr>
                <w:rFonts w:asciiTheme="minorHAnsi" w:hAnsiTheme="minorHAnsi" w:cstheme="minorHAnsi"/>
                <w:sz w:val="22"/>
                <w:szCs w:val="22"/>
                <w:lang w:val="sr-Cyrl-CS"/>
              </w:rPr>
            </w:pPr>
            <w:r w:rsidRPr="001D6DF9">
              <w:rPr>
                <w:rFonts w:asciiTheme="minorHAnsi" w:hAnsiTheme="minorHAnsi" w:cstheme="minorHAnsi"/>
                <w:b/>
                <w:bCs/>
                <w:sz w:val="22"/>
                <w:szCs w:val="22"/>
                <w:lang w:val="sr-Cyrl-RS"/>
              </w:rPr>
              <w:t>посебни део бр. 1</w:t>
            </w:r>
            <w:r w:rsidRPr="001D6DF9">
              <w:rPr>
                <w:rFonts w:asciiTheme="minorHAnsi" w:hAnsiTheme="minorHAnsi" w:cstheme="minorHAnsi"/>
                <w:sz w:val="22"/>
                <w:szCs w:val="22"/>
                <w:lang w:val="sr-Cyrl-RS"/>
              </w:rPr>
              <w:t xml:space="preserve">, на улазу </w:t>
            </w:r>
            <w:r w:rsidRPr="001D6DF9">
              <w:rPr>
                <w:rFonts w:asciiTheme="minorHAnsi" w:hAnsiTheme="minorHAnsi" w:cstheme="minorHAnsi"/>
                <w:b/>
                <w:bCs/>
                <w:sz w:val="22"/>
                <w:szCs w:val="22"/>
                <w:lang w:val="sr-Cyrl-RS"/>
              </w:rPr>
              <w:t>1</w:t>
            </w:r>
            <w:r w:rsidRPr="001D6DF9">
              <w:rPr>
                <w:rFonts w:asciiTheme="minorHAnsi" w:hAnsiTheme="minorHAnsi" w:cstheme="minorHAnsi"/>
                <w:sz w:val="22"/>
                <w:szCs w:val="22"/>
                <w:lang w:val="sr-Cyrl-RS"/>
              </w:rPr>
              <w:t>, описан као - п</w:t>
            </w:r>
            <w:r w:rsidRPr="001D6DF9">
              <w:rPr>
                <w:rFonts w:asciiTheme="minorHAnsi" w:hAnsiTheme="minorHAnsi" w:cstheme="minorHAnsi"/>
                <w:sz w:val="22"/>
                <w:szCs w:val="22"/>
                <w:lang w:val="sr-Cyrl-CS"/>
              </w:rPr>
              <w:t xml:space="preserve">ословни простор - </w:t>
            </w:r>
            <w:r w:rsidRPr="001D6DF9">
              <w:rPr>
                <w:rFonts w:asciiTheme="minorHAnsi" w:hAnsiTheme="minorHAnsi" w:cstheme="minorHAnsi"/>
                <w:sz w:val="22"/>
                <w:szCs w:val="22"/>
                <w:lang w:val="sr-Cyrl-RS"/>
              </w:rPr>
              <w:t>ј</w:t>
            </w:r>
            <w:r w:rsidRPr="001D6DF9">
              <w:rPr>
                <w:rFonts w:asciiTheme="minorHAnsi" w:hAnsiTheme="minorHAnsi" w:cstheme="minorHAnsi"/>
                <w:sz w:val="22"/>
                <w:szCs w:val="22"/>
                <w:lang w:val="sr-Cyrl-CS"/>
              </w:rPr>
              <w:t>една просторија трговине - «</w:t>
            </w:r>
            <w:r w:rsidRPr="001D6DF9">
              <w:rPr>
                <w:rFonts w:asciiTheme="minorHAnsi" w:hAnsiTheme="minorHAnsi" w:cstheme="minorHAnsi"/>
                <w:sz w:val="22"/>
                <w:szCs w:val="22"/>
                <w:lang w:val="sr-Cyrl-RS"/>
              </w:rPr>
              <w:t>магацин</w:t>
            </w:r>
            <w:r w:rsidRPr="001D6DF9">
              <w:rPr>
                <w:rFonts w:asciiTheme="minorHAnsi" w:hAnsiTheme="minorHAnsi" w:cstheme="minorHAnsi"/>
                <w:sz w:val="22"/>
                <w:szCs w:val="22"/>
                <w:lang w:val="sr-Cyrl-CS"/>
              </w:rPr>
              <w:t xml:space="preserve">», површине </w:t>
            </w:r>
            <w:r w:rsidRPr="001D6DF9">
              <w:rPr>
                <w:rFonts w:asciiTheme="minorHAnsi" w:hAnsiTheme="minorHAnsi" w:cstheme="minorHAnsi"/>
                <w:sz w:val="22"/>
                <w:szCs w:val="22"/>
                <w:lang w:val="sr-Cyrl-RS"/>
              </w:rPr>
              <w:t>29</w:t>
            </w:r>
            <w:r w:rsidRPr="001D6DF9">
              <w:rPr>
                <w:rFonts w:asciiTheme="minorHAnsi" w:hAnsiTheme="minorHAnsi" w:cstheme="minorHAnsi"/>
                <w:sz w:val="22"/>
                <w:szCs w:val="22"/>
                <w:lang w:val="sr-Cyrl-CS"/>
              </w:rPr>
              <w:t xml:space="preserve"> м</w:t>
            </w:r>
            <w:r w:rsidRPr="001D6DF9">
              <w:rPr>
                <w:rFonts w:asciiTheme="minorHAnsi" w:hAnsiTheme="minorHAnsi" w:cstheme="minorHAnsi"/>
                <w:sz w:val="22"/>
                <w:szCs w:val="22"/>
                <w:vertAlign w:val="superscript"/>
                <w:lang w:val="sr-Cyrl-CS"/>
              </w:rPr>
              <w:t>2</w:t>
            </w:r>
            <w:r w:rsidRPr="001D6DF9">
              <w:rPr>
                <w:rFonts w:asciiTheme="minorHAnsi" w:hAnsiTheme="minorHAnsi" w:cstheme="minorHAnsi"/>
                <w:sz w:val="22"/>
                <w:szCs w:val="22"/>
                <w:lang w:val="sr-Cyrl-CS"/>
              </w:rPr>
              <w:t xml:space="preserve">, </w:t>
            </w:r>
            <w:r w:rsidRPr="001D6DF9">
              <w:rPr>
                <w:rFonts w:asciiTheme="minorHAnsi" w:hAnsiTheme="minorHAnsi" w:cstheme="minorHAnsi"/>
                <w:b/>
                <w:sz w:val="22"/>
                <w:szCs w:val="22"/>
                <w:lang w:val="sr-Cyrl-CS"/>
              </w:rPr>
              <w:t>у приземљу</w:t>
            </w:r>
            <w:r w:rsidRPr="001D6DF9">
              <w:rPr>
                <w:rFonts w:asciiTheme="minorHAnsi" w:hAnsiTheme="minorHAnsi" w:cstheme="minorHAnsi"/>
                <w:bCs/>
                <w:sz w:val="22"/>
                <w:szCs w:val="22"/>
                <w:lang w:val="sr-Cyrl-CS"/>
              </w:rPr>
              <w:t xml:space="preserve"> породичне стамбене </w:t>
            </w:r>
            <w:r w:rsidRPr="001D6DF9">
              <w:rPr>
                <w:rFonts w:asciiTheme="minorHAnsi" w:hAnsiTheme="minorHAnsi" w:cstheme="minorHAnsi"/>
                <w:b/>
                <w:sz w:val="22"/>
                <w:szCs w:val="22"/>
                <w:lang w:val="sr-Cyrl-CS"/>
              </w:rPr>
              <w:t>зграде</w:t>
            </w:r>
            <w:r w:rsidRPr="001D6DF9">
              <w:rPr>
                <w:rFonts w:asciiTheme="minorHAnsi" w:hAnsiTheme="minorHAnsi" w:cstheme="minorHAnsi"/>
                <w:bCs/>
                <w:sz w:val="22"/>
                <w:szCs w:val="22"/>
                <w:lang w:val="sr-Cyrl-CS"/>
              </w:rPr>
              <w:t xml:space="preserve"> </w:t>
            </w:r>
            <w:r w:rsidRPr="001D6DF9">
              <w:rPr>
                <w:rFonts w:asciiTheme="minorHAnsi" w:hAnsiTheme="minorHAnsi" w:cstheme="minorHAnsi"/>
                <w:b/>
                <w:sz w:val="22"/>
                <w:szCs w:val="22"/>
                <w:lang w:val="sr-Cyrl-RS"/>
              </w:rPr>
              <w:t>бр 2</w:t>
            </w:r>
            <w:r w:rsidRPr="001D6DF9">
              <w:rPr>
                <w:rFonts w:asciiTheme="minorHAnsi" w:hAnsiTheme="minorHAnsi" w:cstheme="minorHAnsi"/>
                <w:bCs/>
                <w:sz w:val="22"/>
                <w:szCs w:val="22"/>
                <w:lang w:val="sr-Cyrl-RS"/>
              </w:rPr>
              <w:t>,</w:t>
            </w:r>
            <w:r w:rsidRPr="001D6DF9">
              <w:rPr>
                <w:rFonts w:asciiTheme="minorHAnsi" w:hAnsiTheme="minorHAnsi" w:cstheme="minorHAnsi"/>
                <w:sz w:val="22"/>
                <w:szCs w:val="22"/>
                <w:lang w:val="sr-Cyrl-RS"/>
              </w:rPr>
              <w:t xml:space="preserve"> </w:t>
            </w:r>
            <w:r w:rsidRPr="001D6DF9">
              <w:rPr>
                <w:rFonts w:asciiTheme="minorHAnsi" w:hAnsiTheme="minorHAnsi" w:cstheme="minorHAnsi"/>
                <w:sz w:val="22"/>
                <w:szCs w:val="22"/>
                <w:lang w:val="sr-Cyrl-CS"/>
              </w:rPr>
              <w:t xml:space="preserve">на </w:t>
            </w:r>
            <w:r w:rsidRPr="001D6DF9">
              <w:rPr>
                <w:rFonts w:asciiTheme="minorHAnsi" w:hAnsiTheme="minorHAnsi" w:cstheme="minorHAnsi"/>
                <w:sz w:val="22"/>
                <w:szCs w:val="22"/>
                <w:lang w:val="sr-Cyrl-RS"/>
              </w:rPr>
              <w:t xml:space="preserve">кат. парцели </w:t>
            </w:r>
            <w:r w:rsidRPr="001D6DF9">
              <w:rPr>
                <w:rFonts w:asciiTheme="minorHAnsi" w:hAnsiTheme="minorHAnsi" w:cstheme="minorHAnsi"/>
                <w:sz w:val="22"/>
                <w:szCs w:val="22"/>
                <w:lang w:val="sr-Cyrl-CS"/>
              </w:rPr>
              <w:t>бр</w:t>
            </w:r>
            <w:r w:rsidRPr="001D6DF9">
              <w:rPr>
                <w:rFonts w:asciiTheme="minorHAnsi" w:hAnsiTheme="minorHAnsi" w:cstheme="minorHAnsi"/>
                <w:b/>
                <w:bCs/>
                <w:sz w:val="22"/>
                <w:szCs w:val="22"/>
                <w:lang w:val="sr-Cyrl-CS"/>
              </w:rPr>
              <w:t>. 2923/1,</w:t>
            </w:r>
            <w:r w:rsidRPr="001D6DF9">
              <w:rPr>
                <w:rFonts w:asciiTheme="minorHAnsi" w:hAnsiTheme="minorHAnsi" w:cstheme="minorHAnsi"/>
                <w:sz w:val="22"/>
                <w:szCs w:val="22"/>
                <w:lang w:val="sr-Cyrl-CS"/>
              </w:rPr>
              <w:t xml:space="preserve"> </w:t>
            </w:r>
            <w:r w:rsidRPr="001D6DF9">
              <w:rPr>
                <w:rFonts w:asciiTheme="minorHAnsi" w:hAnsiTheme="minorHAnsi" w:cstheme="minorHAnsi"/>
                <w:bCs/>
                <w:sz w:val="22"/>
                <w:szCs w:val="22"/>
                <w:lang w:val="sr-Cyrl-RS"/>
              </w:rPr>
              <w:t>уписан у</w:t>
            </w:r>
            <w:r w:rsidRPr="001D6DF9">
              <w:rPr>
                <w:rFonts w:asciiTheme="minorHAnsi" w:hAnsiTheme="minorHAnsi" w:cstheme="minorHAnsi"/>
                <w:sz w:val="22"/>
                <w:szCs w:val="22"/>
                <w:lang w:val="sr-Cyrl-CS"/>
              </w:rPr>
              <w:t xml:space="preserve"> у листу непокретности бр. </w:t>
            </w:r>
            <w:r w:rsidRPr="001D6DF9">
              <w:rPr>
                <w:rFonts w:asciiTheme="minorHAnsi" w:hAnsiTheme="minorHAnsi" w:cstheme="minorHAnsi"/>
                <w:b/>
                <w:bCs/>
                <w:sz w:val="22"/>
                <w:szCs w:val="22"/>
                <w:lang w:val="sr-Cyrl-CS"/>
              </w:rPr>
              <w:t xml:space="preserve">1173 </w:t>
            </w:r>
            <w:r w:rsidRPr="001D6DF9">
              <w:rPr>
                <w:rFonts w:asciiTheme="minorHAnsi" w:hAnsiTheme="minorHAnsi" w:cstheme="minorHAnsi"/>
                <w:b/>
                <w:bCs/>
                <w:sz w:val="22"/>
                <w:szCs w:val="22"/>
                <w:lang w:val="sr-Cyrl-RS"/>
              </w:rPr>
              <w:t>КО</w:t>
            </w:r>
            <w:r w:rsidRPr="001D6DF9">
              <w:rPr>
                <w:rFonts w:asciiTheme="minorHAnsi" w:hAnsiTheme="minorHAnsi" w:cstheme="minorHAnsi"/>
                <w:b/>
                <w:bCs/>
                <w:sz w:val="22"/>
                <w:szCs w:val="22"/>
                <w:lang w:val="sr-Cyrl-CS"/>
              </w:rPr>
              <w:t xml:space="preserve"> Пирот</w:t>
            </w:r>
            <w:r w:rsidRPr="001D6DF9">
              <w:rPr>
                <w:rFonts w:asciiTheme="minorHAnsi" w:hAnsiTheme="minorHAnsi" w:cstheme="minorHAnsi"/>
                <w:b/>
                <w:bCs/>
                <w:sz w:val="22"/>
                <w:szCs w:val="22"/>
                <w:lang w:val="sr-Cyrl-RS"/>
              </w:rPr>
              <w:t>-</w:t>
            </w:r>
            <w:r w:rsidRPr="001D6DF9">
              <w:rPr>
                <w:rFonts w:asciiTheme="minorHAnsi" w:hAnsiTheme="minorHAnsi" w:cstheme="minorHAnsi"/>
                <w:b/>
                <w:bCs/>
                <w:sz w:val="22"/>
                <w:szCs w:val="22"/>
                <w:lang w:val="sr-Cyrl-CS"/>
              </w:rPr>
              <w:t>ван варош</w:t>
            </w:r>
            <w:r w:rsidRPr="001D6DF9">
              <w:rPr>
                <w:rFonts w:asciiTheme="minorHAnsi" w:hAnsiTheme="minorHAnsi" w:cstheme="minorHAnsi"/>
                <w:sz w:val="22"/>
                <w:szCs w:val="22"/>
                <w:lang w:val="sr-Cyrl-CS"/>
              </w:rPr>
              <w:t>, на адреси</w:t>
            </w:r>
            <w:r w:rsidRPr="001D6DF9">
              <w:rPr>
                <w:rFonts w:asciiTheme="minorHAnsi" w:hAnsiTheme="minorHAnsi" w:cstheme="minorHAnsi"/>
                <w:sz w:val="22"/>
                <w:szCs w:val="22"/>
                <w:lang w:val="sr-Cyrl-RS"/>
              </w:rPr>
              <w:t xml:space="preserve"> Сврљишки одред бр. 15</w:t>
            </w:r>
            <w:r w:rsidR="006974A5">
              <w:rPr>
                <w:rFonts w:asciiTheme="minorHAnsi" w:hAnsiTheme="minorHAnsi" w:cstheme="minorHAnsi"/>
                <w:sz w:val="22"/>
                <w:szCs w:val="22"/>
                <w:lang w:val="sr-Cyrl-RS"/>
              </w:rPr>
              <w:t>, уписа</w:t>
            </w:r>
            <w:r w:rsidR="00D34E24">
              <w:rPr>
                <w:rFonts w:asciiTheme="minorHAnsi" w:hAnsiTheme="minorHAnsi" w:cstheme="minorHAnsi"/>
                <w:sz w:val="22"/>
                <w:szCs w:val="22"/>
                <w:lang w:val="sr-Cyrl-RS"/>
              </w:rPr>
              <w:t>н</w:t>
            </w:r>
            <w:r w:rsidR="006974A5">
              <w:rPr>
                <w:rFonts w:asciiTheme="minorHAnsi" w:hAnsiTheme="minorHAnsi" w:cstheme="minorHAnsi"/>
                <w:sz w:val="22"/>
                <w:szCs w:val="22"/>
                <w:lang w:val="sr-Cyrl-RS"/>
              </w:rPr>
              <w:t xml:space="preserve"> као својина стечајног дужника.</w:t>
            </w:r>
          </w:p>
        </w:tc>
        <w:tc>
          <w:tcPr>
            <w:tcW w:w="0" w:type="auto"/>
            <w:vAlign w:val="center"/>
          </w:tcPr>
          <w:p w14:paraId="1793B9E1" w14:textId="77777777" w:rsidR="00445B50" w:rsidRPr="001D6DF9" w:rsidRDefault="00445B50" w:rsidP="008F6754">
            <w:pPr>
              <w:jc w:val="center"/>
              <w:rPr>
                <w:rFonts w:asciiTheme="minorHAnsi" w:hAnsiTheme="minorHAnsi" w:cstheme="minorHAnsi"/>
                <w:b/>
                <w:color w:val="000000"/>
                <w:sz w:val="22"/>
                <w:szCs w:val="22"/>
                <w:lang w:val="sr-Cyrl-RS"/>
              </w:rPr>
            </w:pPr>
            <w:r w:rsidRPr="001D6DF9">
              <w:rPr>
                <w:rFonts w:asciiTheme="minorHAnsi" w:hAnsiTheme="minorHAnsi" w:cstheme="minorHAnsi"/>
                <w:b/>
                <w:color w:val="000000"/>
                <w:sz w:val="22"/>
                <w:szCs w:val="22"/>
              </w:rPr>
              <w:t>1.193.130,00</w:t>
            </w:r>
          </w:p>
        </w:tc>
        <w:tc>
          <w:tcPr>
            <w:tcW w:w="0" w:type="auto"/>
            <w:vAlign w:val="center"/>
          </w:tcPr>
          <w:p w14:paraId="194E9E32" w14:textId="77777777" w:rsidR="00445B50" w:rsidRPr="001D6DF9" w:rsidRDefault="00445B50" w:rsidP="008F6754">
            <w:pPr>
              <w:jc w:val="center"/>
              <w:rPr>
                <w:rFonts w:asciiTheme="minorHAnsi" w:hAnsiTheme="minorHAnsi" w:cstheme="minorHAnsi"/>
                <w:b/>
                <w:color w:val="000000"/>
                <w:sz w:val="22"/>
                <w:szCs w:val="22"/>
                <w:lang w:val="sr-Cyrl-RS"/>
              </w:rPr>
            </w:pPr>
            <w:r w:rsidRPr="001D6DF9">
              <w:rPr>
                <w:rFonts w:asciiTheme="minorHAnsi" w:hAnsiTheme="minorHAnsi" w:cstheme="minorHAnsi"/>
                <w:b/>
                <w:color w:val="000000"/>
                <w:sz w:val="22"/>
                <w:szCs w:val="22"/>
              </w:rPr>
              <w:t>238.62</w:t>
            </w:r>
            <w:r w:rsidRPr="001D6DF9">
              <w:rPr>
                <w:rFonts w:asciiTheme="minorHAnsi" w:hAnsiTheme="minorHAnsi" w:cstheme="minorHAnsi"/>
                <w:b/>
                <w:color w:val="000000"/>
                <w:sz w:val="22"/>
                <w:szCs w:val="22"/>
                <w:lang w:val="sr-Cyrl-RS"/>
              </w:rPr>
              <w:t>6</w:t>
            </w:r>
            <w:r w:rsidRPr="001D6DF9">
              <w:rPr>
                <w:rFonts w:asciiTheme="minorHAnsi" w:hAnsiTheme="minorHAnsi" w:cstheme="minorHAnsi"/>
                <w:b/>
                <w:color w:val="000000"/>
                <w:sz w:val="22"/>
                <w:szCs w:val="22"/>
              </w:rPr>
              <w:t>,</w:t>
            </w:r>
            <w:r w:rsidRPr="001D6DF9">
              <w:rPr>
                <w:rFonts w:asciiTheme="minorHAnsi" w:hAnsiTheme="minorHAnsi" w:cstheme="minorHAnsi"/>
                <w:b/>
                <w:color w:val="000000"/>
                <w:sz w:val="22"/>
                <w:szCs w:val="22"/>
                <w:lang w:val="sr-Cyrl-RS"/>
              </w:rPr>
              <w:t>0</w:t>
            </w:r>
            <w:r w:rsidRPr="001D6DF9">
              <w:rPr>
                <w:rFonts w:asciiTheme="minorHAnsi" w:hAnsiTheme="minorHAnsi" w:cstheme="minorHAnsi"/>
                <w:b/>
                <w:color w:val="000000"/>
                <w:sz w:val="22"/>
                <w:szCs w:val="22"/>
              </w:rPr>
              <w:t>0</w:t>
            </w:r>
          </w:p>
        </w:tc>
      </w:tr>
    </w:tbl>
    <w:p w14:paraId="0D51E88F" w14:textId="77777777" w:rsidR="002040EF" w:rsidRPr="001D6DF9" w:rsidRDefault="002040EF" w:rsidP="002040EF">
      <w:pPr>
        <w:spacing w:before="120"/>
        <w:jc w:val="both"/>
        <w:rPr>
          <w:rFonts w:asciiTheme="minorHAnsi" w:hAnsiTheme="minorHAnsi" w:cstheme="minorHAnsi"/>
          <w:b/>
          <w:bCs/>
          <w:sz w:val="22"/>
          <w:szCs w:val="22"/>
          <w:lang w:val="sr-Cyrl-RS"/>
        </w:rPr>
      </w:pPr>
      <w:r w:rsidRPr="001D6DF9">
        <w:rPr>
          <w:rFonts w:asciiTheme="minorHAnsi" w:hAnsiTheme="minorHAnsi" w:cstheme="minorHAnsi"/>
          <w:b/>
          <w:bCs/>
          <w:sz w:val="22"/>
          <w:szCs w:val="22"/>
          <w:lang w:val="sr-Cyrl-RS"/>
        </w:rPr>
        <w:t>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w:t>
      </w:r>
    </w:p>
    <w:p w14:paraId="445517FC" w14:textId="3F4F6925" w:rsidR="00053A26" w:rsidRPr="001D6DF9" w:rsidRDefault="00053A26" w:rsidP="00776999">
      <w:pPr>
        <w:spacing w:before="120"/>
        <w:jc w:val="both"/>
        <w:rPr>
          <w:rFonts w:asciiTheme="minorHAnsi" w:hAnsiTheme="minorHAnsi" w:cstheme="minorHAnsi"/>
          <w:sz w:val="22"/>
          <w:szCs w:val="22"/>
          <w:lang w:val="sr-Cyrl-RS"/>
        </w:rPr>
      </w:pPr>
      <w:r w:rsidRPr="001D6DF9">
        <w:rPr>
          <w:rFonts w:asciiTheme="minorHAnsi" w:hAnsiTheme="minorHAnsi" w:cstheme="minorHAnsi"/>
          <w:sz w:val="22"/>
          <w:szCs w:val="22"/>
          <w:lang w:val="sr-Cyrl-RS"/>
        </w:rPr>
        <w:t>Право на учешће имају сва правна и физичка лица</w:t>
      </w:r>
      <w:r w:rsidR="00F111C5" w:rsidRPr="001D6DF9">
        <w:rPr>
          <w:rFonts w:asciiTheme="minorHAnsi" w:hAnsiTheme="minorHAnsi" w:cstheme="minorHAnsi"/>
          <w:sz w:val="22"/>
          <w:szCs w:val="22"/>
          <w:lang w:val="sr-Cyrl-RS"/>
        </w:rPr>
        <w:t xml:space="preserve"> </w:t>
      </w:r>
      <w:r w:rsidRPr="001D6DF9">
        <w:rPr>
          <w:rFonts w:asciiTheme="minorHAnsi" w:hAnsiTheme="minorHAnsi" w:cstheme="minorHAnsi"/>
          <w:sz w:val="22"/>
          <w:szCs w:val="22"/>
          <w:lang w:val="sr-Cyrl-RS"/>
        </w:rPr>
        <w:t>која:</w:t>
      </w:r>
    </w:p>
    <w:p w14:paraId="0F85E62E" w14:textId="3022A189" w:rsidR="0069214E" w:rsidRPr="001D6DF9" w:rsidRDefault="00B5306D" w:rsidP="00445B50">
      <w:pPr>
        <w:numPr>
          <w:ilvl w:val="0"/>
          <w:numId w:val="1"/>
        </w:numPr>
        <w:jc w:val="both"/>
        <w:rPr>
          <w:rFonts w:asciiTheme="minorHAnsi" w:hAnsiTheme="minorHAnsi" w:cstheme="minorHAnsi"/>
          <w:sz w:val="22"/>
          <w:szCs w:val="22"/>
          <w:lang w:val="sr-Cyrl-RS"/>
        </w:rPr>
      </w:pPr>
      <w:r w:rsidRPr="001D6DF9">
        <w:rPr>
          <w:rFonts w:asciiTheme="minorHAnsi" w:hAnsiTheme="minorHAnsi" w:cstheme="minorHAnsi"/>
          <w:sz w:val="22"/>
          <w:szCs w:val="22"/>
          <w:lang w:val="sr-Cyrl-RS"/>
        </w:rPr>
        <w:t>Након добијања профактуре и</w:t>
      </w:r>
      <w:r w:rsidR="00053A26" w:rsidRPr="001D6DF9">
        <w:rPr>
          <w:rFonts w:asciiTheme="minorHAnsi" w:hAnsiTheme="minorHAnsi" w:cstheme="minorHAnsi"/>
          <w:sz w:val="22"/>
          <w:szCs w:val="22"/>
          <w:lang w:val="sr-Cyrl-RS"/>
        </w:rPr>
        <w:t xml:space="preserve">зврше уплату </w:t>
      </w:r>
      <w:r w:rsidR="00A031EE" w:rsidRPr="001D6DF9">
        <w:rPr>
          <w:rFonts w:asciiTheme="minorHAnsi" w:hAnsiTheme="minorHAnsi" w:cstheme="minorHAnsi"/>
          <w:sz w:val="22"/>
          <w:szCs w:val="22"/>
          <w:lang w:val="sr-Cyrl-RS"/>
        </w:rPr>
        <w:t xml:space="preserve">на текући рачун стечајног дужника </w:t>
      </w:r>
      <w:r w:rsidR="00053A26" w:rsidRPr="001D6DF9">
        <w:rPr>
          <w:rFonts w:asciiTheme="minorHAnsi" w:hAnsiTheme="minorHAnsi" w:cstheme="minorHAnsi"/>
          <w:sz w:val="22"/>
          <w:szCs w:val="22"/>
          <w:lang w:val="sr-Cyrl-RS"/>
        </w:rPr>
        <w:t>ради откупа продајне документације износу од</w:t>
      </w:r>
      <w:r w:rsidR="00026999" w:rsidRPr="001D6DF9">
        <w:rPr>
          <w:rFonts w:asciiTheme="minorHAnsi" w:hAnsiTheme="minorHAnsi" w:cstheme="minorHAnsi"/>
          <w:b/>
          <w:sz w:val="22"/>
          <w:szCs w:val="22"/>
          <w:lang w:val="sr-Cyrl-RS"/>
        </w:rPr>
        <w:t xml:space="preserve"> </w:t>
      </w:r>
      <w:r w:rsidR="0057589B" w:rsidRPr="001D6DF9">
        <w:rPr>
          <w:rFonts w:asciiTheme="minorHAnsi" w:hAnsiTheme="minorHAnsi" w:cstheme="minorHAnsi"/>
          <w:b/>
          <w:sz w:val="22"/>
          <w:szCs w:val="22"/>
          <w:lang w:val="sr-Cyrl-RS"/>
        </w:rPr>
        <w:t>3</w:t>
      </w:r>
      <w:r w:rsidR="00445B50" w:rsidRPr="001D6DF9">
        <w:rPr>
          <w:rFonts w:asciiTheme="minorHAnsi" w:hAnsiTheme="minorHAnsi" w:cstheme="minorHAnsi"/>
          <w:b/>
          <w:sz w:val="22"/>
          <w:szCs w:val="22"/>
          <w:lang w:val="sr-Cyrl-RS"/>
        </w:rPr>
        <w:t>0</w:t>
      </w:r>
      <w:r w:rsidR="00053A26" w:rsidRPr="001D6DF9">
        <w:rPr>
          <w:rFonts w:asciiTheme="minorHAnsi" w:hAnsiTheme="minorHAnsi" w:cstheme="minorHAnsi"/>
          <w:b/>
          <w:sz w:val="22"/>
          <w:szCs w:val="22"/>
          <w:lang w:val="sr-Cyrl-RS"/>
        </w:rPr>
        <w:t>.000</w:t>
      </w:r>
      <w:r w:rsidR="0057589B" w:rsidRPr="001D6DF9">
        <w:rPr>
          <w:rFonts w:asciiTheme="minorHAnsi" w:hAnsiTheme="minorHAnsi" w:cstheme="minorHAnsi"/>
          <w:b/>
          <w:sz w:val="22"/>
          <w:szCs w:val="22"/>
          <w:lang w:val="sr-Cyrl-RS"/>
        </w:rPr>
        <w:t>,00</w:t>
      </w:r>
      <w:r w:rsidR="00053A26" w:rsidRPr="001D6DF9">
        <w:rPr>
          <w:rFonts w:asciiTheme="minorHAnsi" w:hAnsiTheme="minorHAnsi" w:cstheme="minorHAnsi"/>
          <w:b/>
          <w:sz w:val="22"/>
          <w:szCs w:val="22"/>
          <w:lang w:val="sr-Cyrl-RS"/>
        </w:rPr>
        <w:t xml:space="preserve"> </w:t>
      </w:r>
      <w:r w:rsidR="00790EB1" w:rsidRPr="001D6DF9">
        <w:rPr>
          <w:rFonts w:asciiTheme="minorHAnsi" w:hAnsiTheme="minorHAnsi" w:cstheme="minorHAnsi"/>
          <w:b/>
          <w:sz w:val="22"/>
          <w:szCs w:val="22"/>
          <w:lang w:val="sr-Cyrl-RS"/>
        </w:rPr>
        <w:t>динара</w:t>
      </w:r>
      <w:r w:rsidR="00FE393F" w:rsidRPr="001D6DF9">
        <w:rPr>
          <w:rFonts w:asciiTheme="minorHAnsi" w:hAnsiTheme="minorHAnsi" w:cstheme="minorHAnsi"/>
          <w:sz w:val="22"/>
          <w:szCs w:val="22"/>
          <w:lang w:val="sr-Cyrl-RS"/>
        </w:rPr>
        <w:t>.</w:t>
      </w:r>
      <w:r w:rsidR="004715F5" w:rsidRPr="001D6DF9">
        <w:rPr>
          <w:rFonts w:asciiTheme="minorHAnsi" w:hAnsiTheme="minorHAnsi" w:cstheme="minorHAnsi"/>
          <w:noProof/>
          <w:sz w:val="22"/>
          <w:szCs w:val="22"/>
          <w:lang w:val="sr-Cyrl-RS"/>
        </w:rPr>
        <w:t xml:space="preserve"> Профактура се може преузети сваког радног дана у периоду од </w:t>
      </w:r>
      <w:r w:rsidR="004715F5" w:rsidRPr="001D6DF9">
        <w:rPr>
          <w:rFonts w:asciiTheme="minorHAnsi" w:hAnsiTheme="minorHAnsi" w:cstheme="minorHAnsi"/>
          <w:b/>
          <w:noProof/>
          <w:sz w:val="22"/>
          <w:szCs w:val="22"/>
          <w:lang w:val="sr-Cyrl-RS"/>
        </w:rPr>
        <w:t xml:space="preserve">9:00 – 16:00 </w:t>
      </w:r>
      <w:r w:rsidR="004715F5" w:rsidRPr="001D6DF9">
        <w:rPr>
          <w:rFonts w:asciiTheme="minorHAnsi" w:hAnsiTheme="minorHAnsi" w:cstheme="minorHAnsi"/>
          <w:noProof/>
          <w:sz w:val="22"/>
          <w:szCs w:val="22"/>
          <w:lang w:val="sr-Cyrl-RS"/>
        </w:rPr>
        <w:t xml:space="preserve">часова, уз обавезну телефонску најаву поверенику стечајног управника, на адреси: </w:t>
      </w:r>
      <w:r w:rsidR="00445B50" w:rsidRPr="001D6DF9">
        <w:rPr>
          <w:rFonts w:asciiTheme="minorHAnsi" w:hAnsiTheme="minorHAnsi" w:cstheme="minorHAnsi"/>
          <w:noProof/>
          <w:sz w:val="22"/>
          <w:szCs w:val="22"/>
          <w:lang w:val="sr-Cyrl-RS"/>
        </w:rPr>
        <w:t xml:space="preserve">ул. </w:t>
      </w:r>
      <w:r w:rsidR="004715F5" w:rsidRPr="001D6DF9">
        <w:rPr>
          <w:rFonts w:asciiTheme="minorHAnsi" w:hAnsiTheme="minorHAnsi" w:cstheme="minorHAnsi"/>
          <w:noProof/>
          <w:sz w:val="22"/>
          <w:szCs w:val="22"/>
          <w:lang w:val="sr-Cyrl-RS"/>
        </w:rPr>
        <w:t>Народних Хероја 11, Пирот.</w:t>
      </w:r>
      <w:r w:rsidR="007A3E24" w:rsidRPr="001D6DF9">
        <w:rPr>
          <w:rFonts w:asciiTheme="minorHAnsi" w:hAnsiTheme="minorHAnsi" w:cstheme="minorHAnsi"/>
          <w:iCs/>
          <w:sz w:val="22"/>
          <w:szCs w:val="22"/>
          <w:lang w:val="sr-Cyrl-RS"/>
        </w:rPr>
        <w:t xml:space="preserve"> </w:t>
      </w:r>
      <w:r w:rsidR="007A3E24" w:rsidRPr="001D6DF9">
        <w:rPr>
          <w:rFonts w:asciiTheme="minorHAnsi" w:hAnsiTheme="minorHAnsi" w:cstheme="minorHAnsi"/>
          <w:sz w:val="22"/>
          <w:szCs w:val="22"/>
          <w:lang w:val="sr-Cyrl-CS"/>
        </w:rPr>
        <w:t xml:space="preserve">Рок за откуп продајне документације </w:t>
      </w:r>
      <w:r w:rsidR="002E2FA3" w:rsidRPr="001D6DF9">
        <w:rPr>
          <w:rFonts w:asciiTheme="minorHAnsi" w:hAnsiTheme="minorHAnsi" w:cstheme="minorHAnsi"/>
          <w:sz w:val="22"/>
          <w:szCs w:val="22"/>
          <w:lang w:val="sr-Cyrl-CS"/>
        </w:rPr>
        <w:t>истиче закључно са</w:t>
      </w:r>
      <w:r w:rsidR="007A3E24" w:rsidRPr="001D6DF9">
        <w:rPr>
          <w:rFonts w:asciiTheme="minorHAnsi" w:hAnsiTheme="minorHAnsi" w:cstheme="minorHAnsi"/>
          <w:b/>
          <w:bCs/>
          <w:sz w:val="22"/>
          <w:szCs w:val="22"/>
          <w:lang w:val="sr-Cyrl-CS"/>
        </w:rPr>
        <w:t xml:space="preserve"> </w:t>
      </w:r>
      <w:r w:rsidR="0057589B" w:rsidRPr="001D6DF9">
        <w:rPr>
          <w:rFonts w:asciiTheme="minorHAnsi" w:hAnsiTheme="minorHAnsi" w:cstheme="minorHAnsi"/>
          <w:b/>
          <w:bCs/>
          <w:sz w:val="22"/>
          <w:szCs w:val="22"/>
          <w:lang w:val="sr-Cyrl-RS"/>
        </w:rPr>
        <w:t>1</w:t>
      </w:r>
      <w:r w:rsidR="004C0300">
        <w:rPr>
          <w:rFonts w:asciiTheme="minorHAnsi" w:hAnsiTheme="minorHAnsi" w:cstheme="minorHAnsi"/>
          <w:b/>
          <w:bCs/>
          <w:sz w:val="22"/>
          <w:szCs w:val="22"/>
          <w:lang w:val="sr-Latn-RS"/>
        </w:rPr>
        <w:t>6</w:t>
      </w:r>
      <w:r w:rsidR="0057589B" w:rsidRPr="001D6DF9">
        <w:rPr>
          <w:rFonts w:asciiTheme="minorHAnsi" w:hAnsiTheme="minorHAnsi" w:cstheme="minorHAnsi"/>
          <w:b/>
          <w:bCs/>
          <w:sz w:val="22"/>
          <w:szCs w:val="22"/>
          <w:lang w:val="sr-Cyrl-RS"/>
        </w:rPr>
        <w:t>.0</w:t>
      </w:r>
      <w:r w:rsidR="004C0300">
        <w:rPr>
          <w:rFonts w:asciiTheme="minorHAnsi" w:hAnsiTheme="minorHAnsi" w:cstheme="minorHAnsi"/>
          <w:b/>
          <w:bCs/>
          <w:sz w:val="22"/>
          <w:szCs w:val="22"/>
          <w:lang w:val="sr-Latn-RS"/>
        </w:rPr>
        <w:t>6</w:t>
      </w:r>
      <w:r w:rsidR="0057589B" w:rsidRPr="001D6DF9">
        <w:rPr>
          <w:rFonts w:asciiTheme="minorHAnsi" w:hAnsiTheme="minorHAnsi" w:cstheme="minorHAnsi"/>
          <w:b/>
          <w:bCs/>
          <w:sz w:val="22"/>
          <w:szCs w:val="22"/>
          <w:lang w:val="sr-Cyrl-RS"/>
        </w:rPr>
        <w:t>.</w:t>
      </w:r>
      <w:r w:rsidR="007A3E24" w:rsidRPr="001D6DF9">
        <w:rPr>
          <w:rFonts w:asciiTheme="minorHAnsi" w:hAnsiTheme="minorHAnsi" w:cstheme="minorHAnsi"/>
          <w:b/>
          <w:bCs/>
          <w:sz w:val="22"/>
          <w:szCs w:val="22"/>
          <w:lang w:val="sr-Cyrl-RS"/>
        </w:rPr>
        <w:t>20</w:t>
      </w:r>
      <w:r w:rsidR="00445B50" w:rsidRPr="001D6DF9">
        <w:rPr>
          <w:rFonts w:asciiTheme="minorHAnsi" w:hAnsiTheme="minorHAnsi" w:cstheme="minorHAnsi"/>
          <w:b/>
          <w:bCs/>
          <w:sz w:val="22"/>
          <w:szCs w:val="22"/>
          <w:lang w:val="sr-Cyrl-RS"/>
        </w:rPr>
        <w:t>20</w:t>
      </w:r>
      <w:r w:rsidR="007A3E24" w:rsidRPr="001D6DF9">
        <w:rPr>
          <w:rFonts w:asciiTheme="minorHAnsi" w:hAnsiTheme="minorHAnsi" w:cstheme="minorHAnsi"/>
          <w:b/>
          <w:bCs/>
          <w:sz w:val="22"/>
          <w:szCs w:val="22"/>
          <w:lang w:val="sr-Cyrl-RS"/>
        </w:rPr>
        <w:t>. године</w:t>
      </w:r>
      <w:r w:rsidR="00CC4AC9" w:rsidRPr="001D6DF9">
        <w:rPr>
          <w:rFonts w:asciiTheme="minorHAnsi" w:hAnsiTheme="minorHAnsi" w:cstheme="minorHAnsi"/>
          <w:sz w:val="22"/>
          <w:szCs w:val="22"/>
          <w:lang w:val="sr-Cyrl-RS"/>
        </w:rPr>
        <w:t>;</w:t>
      </w:r>
    </w:p>
    <w:p w14:paraId="1EDC3F11" w14:textId="10F00898" w:rsidR="00601CB6" w:rsidRPr="001D6DF9" w:rsidRDefault="00CC4AC9" w:rsidP="005E6D0B">
      <w:pPr>
        <w:numPr>
          <w:ilvl w:val="0"/>
          <w:numId w:val="1"/>
        </w:numPr>
        <w:jc w:val="both"/>
        <w:rPr>
          <w:rFonts w:asciiTheme="minorHAnsi" w:hAnsiTheme="minorHAnsi" w:cstheme="minorHAnsi"/>
          <w:sz w:val="22"/>
          <w:szCs w:val="22"/>
          <w:lang w:val="sr-Cyrl-RS"/>
        </w:rPr>
      </w:pPr>
      <w:r w:rsidRPr="001D6DF9">
        <w:rPr>
          <w:rFonts w:asciiTheme="minorHAnsi" w:hAnsiTheme="minorHAnsi" w:cstheme="minorHAnsi"/>
          <w:sz w:val="22"/>
          <w:szCs w:val="22"/>
          <w:lang w:val="sr-Cyrl-RS"/>
        </w:rPr>
        <w:t>У</w:t>
      </w:r>
      <w:r w:rsidR="00053A26" w:rsidRPr="001D6DF9">
        <w:rPr>
          <w:rFonts w:asciiTheme="minorHAnsi" w:hAnsiTheme="minorHAnsi" w:cstheme="minorHAnsi"/>
          <w:sz w:val="22"/>
          <w:szCs w:val="22"/>
          <w:lang w:val="sr-Cyrl-RS"/>
        </w:rPr>
        <w:t xml:space="preserve">плате </w:t>
      </w:r>
      <w:r w:rsidR="00053A26" w:rsidRPr="001D6DF9">
        <w:rPr>
          <w:rFonts w:asciiTheme="minorHAnsi" w:hAnsiTheme="minorHAnsi" w:cstheme="minorHAnsi"/>
          <w:b/>
          <w:sz w:val="22"/>
          <w:szCs w:val="22"/>
          <w:lang w:val="sr-Cyrl-RS"/>
        </w:rPr>
        <w:t>депозит</w:t>
      </w:r>
      <w:r w:rsidR="00053A26" w:rsidRPr="001D6DF9">
        <w:rPr>
          <w:rFonts w:asciiTheme="minorHAnsi" w:hAnsiTheme="minorHAnsi" w:cstheme="minorHAnsi"/>
          <w:sz w:val="22"/>
          <w:szCs w:val="22"/>
          <w:lang w:val="sr-Cyrl-RS"/>
        </w:rPr>
        <w:t xml:space="preserve"> на текући рачун стечајног дужника број:</w:t>
      </w:r>
      <w:r w:rsidR="00A75DE6" w:rsidRPr="001D6DF9">
        <w:rPr>
          <w:rFonts w:asciiTheme="minorHAnsi" w:hAnsiTheme="minorHAnsi" w:cstheme="minorHAnsi"/>
          <w:sz w:val="22"/>
          <w:szCs w:val="22"/>
          <w:lang w:val="sr-Cyrl-RS"/>
        </w:rPr>
        <w:t xml:space="preserve"> </w:t>
      </w:r>
      <w:r w:rsidR="00445B50" w:rsidRPr="001D6DF9">
        <w:rPr>
          <w:rFonts w:asciiTheme="minorHAnsi" w:hAnsiTheme="minorHAnsi" w:cstheme="minorHAnsi"/>
          <w:b/>
          <w:bCs/>
          <w:sz w:val="22"/>
          <w:szCs w:val="22"/>
          <w:lang w:val="sr-Cyrl-RS" w:eastAsia="sr-Latn-CS"/>
        </w:rPr>
        <w:t>205-205749-52</w:t>
      </w:r>
      <w:r w:rsidR="00A75DE6" w:rsidRPr="001D6DF9">
        <w:rPr>
          <w:rFonts w:asciiTheme="minorHAnsi" w:hAnsiTheme="minorHAnsi" w:cstheme="minorHAnsi"/>
          <w:sz w:val="22"/>
          <w:szCs w:val="22"/>
          <w:lang w:val="sr-Cyrl-RS" w:eastAsia="sr-Latn-CS"/>
        </w:rPr>
        <w:t xml:space="preserve"> </w:t>
      </w:r>
      <w:r w:rsidR="002E2FA3" w:rsidRPr="001D6DF9">
        <w:rPr>
          <w:rFonts w:asciiTheme="minorHAnsi" w:hAnsiTheme="minorHAnsi" w:cstheme="minorHAnsi"/>
          <w:sz w:val="22"/>
          <w:szCs w:val="22"/>
          <w:lang w:val="sr-Cyrl-RS" w:eastAsia="sr-Latn-CS"/>
        </w:rPr>
        <w:t xml:space="preserve">отворен </w:t>
      </w:r>
      <w:r w:rsidR="00A75DE6" w:rsidRPr="001D6DF9">
        <w:rPr>
          <w:rFonts w:asciiTheme="minorHAnsi" w:hAnsiTheme="minorHAnsi" w:cstheme="minorHAnsi"/>
          <w:sz w:val="22"/>
          <w:szCs w:val="22"/>
          <w:lang w:val="sr-Cyrl-RS" w:eastAsia="sr-Latn-CS"/>
        </w:rPr>
        <w:t>к</w:t>
      </w:r>
      <w:r w:rsidR="00053A26" w:rsidRPr="001D6DF9">
        <w:rPr>
          <w:rFonts w:asciiTheme="minorHAnsi" w:hAnsiTheme="minorHAnsi" w:cstheme="minorHAnsi"/>
          <w:sz w:val="22"/>
          <w:szCs w:val="22"/>
          <w:lang w:val="sr-Cyrl-RS" w:eastAsia="sr-Latn-CS"/>
        </w:rPr>
        <w:t xml:space="preserve">од </w:t>
      </w:r>
      <w:r w:rsidR="00DE3678" w:rsidRPr="001D6DF9">
        <w:rPr>
          <w:rFonts w:asciiTheme="minorHAnsi" w:hAnsiTheme="minorHAnsi" w:cstheme="minorHAnsi"/>
          <w:sz w:val="22"/>
          <w:szCs w:val="22"/>
          <w:lang w:val="sr-Cyrl-RS" w:eastAsia="sr-Latn-CS"/>
        </w:rPr>
        <w:t>«</w:t>
      </w:r>
      <w:r w:rsidR="00026999" w:rsidRPr="001D6DF9">
        <w:rPr>
          <w:rFonts w:asciiTheme="minorHAnsi" w:hAnsiTheme="minorHAnsi" w:cstheme="minorHAnsi"/>
          <w:b/>
          <w:sz w:val="22"/>
          <w:szCs w:val="22"/>
          <w:lang w:val="sr-Cyrl-RS" w:eastAsia="sr-Latn-CS"/>
        </w:rPr>
        <w:t>Комерцијалне банке</w:t>
      </w:r>
      <w:r w:rsidR="00DE3678" w:rsidRPr="001D6DF9">
        <w:rPr>
          <w:rFonts w:asciiTheme="minorHAnsi" w:hAnsiTheme="minorHAnsi" w:cstheme="minorHAnsi"/>
          <w:b/>
          <w:sz w:val="22"/>
          <w:szCs w:val="22"/>
          <w:lang w:val="sr-Cyrl-RS" w:eastAsia="sr-Latn-CS"/>
        </w:rPr>
        <w:t>»</w:t>
      </w:r>
      <w:r w:rsidR="00A75DE6" w:rsidRPr="001D6DF9">
        <w:rPr>
          <w:rFonts w:asciiTheme="minorHAnsi" w:hAnsiTheme="minorHAnsi" w:cstheme="minorHAnsi"/>
          <w:b/>
          <w:sz w:val="22"/>
          <w:szCs w:val="22"/>
          <w:lang w:val="sr-Cyrl-RS" w:eastAsia="sr-Latn-CS"/>
        </w:rPr>
        <w:t xml:space="preserve"> </w:t>
      </w:r>
      <w:r w:rsidR="002E2FA3" w:rsidRPr="001D6DF9">
        <w:rPr>
          <w:rFonts w:asciiTheme="minorHAnsi" w:hAnsiTheme="minorHAnsi" w:cstheme="minorHAnsi"/>
          <w:b/>
          <w:sz w:val="22"/>
          <w:szCs w:val="22"/>
          <w:lang w:val="sr-Cyrl-RS" w:eastAsia="sr-Latn-CS"/>
        </w:rPr>
        <w:t>ад</w:t>
      </w:r>
      <w:r w:rsidR="00053A26" w:rsidRPr="001D6DF9">
        <w:rPr>
          <w:rFonts w:asciiTheme="minorHAnsi" w:hAnsiTheme="minorHAnsi" w:cstheme="minorHAnsi"/>
          <w:b/>
          <w:sz w:val="22"/>
          <w:szCs w:val="22"/>
          <w:lang w:val="sr-Cyrl-RS" w:eastAsia="sr-Latn-CS"/>
        </w:rPr>
        <w:t xml:space="preserve"> </w:t>
      </w:r>
      <w:r w:rsidR="00026999" w:rsidRPr="001D6DF9">
        <w:rPr>
          <w:rFonts w:asciiTheme="minorHAnsi" w:hAnsiTheme="minorHAnsi" w:cstheme="minorHAnsi"/>
          <w:b/>
          <w:sz w:val="22"/>
          <w:szCs w:val="22"/>
          <w:lang w:val="sr-Cyrl-RS" w:eastAsia="sr-Latn-CS"/>
        </w:rPr>
        <w:t>Београд</w:t>
      </w:r>
      <w:r w:rsidR="00053A26" w:rsidRPr="001D6DF9">
        <w:rPr>
          <w:rFonts w:asciiTheme="minorHAnsi" w:hAnsiTheme="minorHAnsi" w:cstheme="minorHAnsi"/>
          <w:color w:val="000000"/>
          <w:sz w:val="22"/>
          <w:szCs w:val="22"/>
          <w:lang w:val="sr-Cyrl-RS"/>
        </w:rPr>
        <w:t xml:space="preserve">, </w:t>
      </w:r>
      <w:r w:rsidR="00053A26" w:rsidRPr="001D6DF9">
        <w:rPr>
          <w:rFonts w:asciiTheme="minorHAnsi" w:hAnsiTheme="minorHAnsi" w:cstheme="minorHAnsi"/>
          <w:sz w:val="22"/>
          <w:szCs w:val="22"/>
          <w:lang w:val="sr-Cyrl-RS"/>
        </w:rPr>
        <w:t>или положе неопозиву првокласну банкарску гаранцију наплативу на први позив,</w:t>
      </w:r>
      <w:r w:rsidR="00A75DE6" w:rsidRPr="001D6DF9">
        <w:rPr>
          <w:rFonts w:asciiTheme="minorHAnsi" w:hAnsiTheme="minorHAnsi" w:cstheme="minorHAnsi"/>
          <w:sz w:val="22"/>
          <w:szCs w:val="22"/>
          <w:lang w:val="sr-Cyrl-RS"/>
        </w:rPr>
        <w:t xml:space="preserve"> </w:t>
      </w:r>
      <w:r w:rsidR="00053A26" w:rsidRPr="001D6DF9">
        <w:rPr>
          <w:rFonts w:asciiTheme="minorHAnsi" w:hAnsiTheme="minorHAnsi" w:cstheme="minorHAnsi"/>
          <w:sz w:val="22"/>
          <w:szCs w:val="22"/>
          <w:lang w:val="sr-Cyrl-RS"/>
        </w:rPr>
        <w:t xml:space="preserve">најкасније </w:t>
      </w:r>
      <w:r w:rsidR="003961B0" w:rsidRPr="001D6DF9">
        <w:rPr>
          <w:rFonts w:asciiTheme="minorHAnsi" w:hAnsiTheme="minorHAnsi" w:cstheme="minorHAnsi"/>
          <w:b/>
          <w:bCs/>
          <w:sz w:val="22"/>
          <w:szCs w:val="22"/>
          <w:lang w:val="sr-Cyrl-RS"/>
        </w:rPr>
        <w:t>5 радних</w:t>
      </w:r>
      <w:r w:rsidR="00053A26" w:rsidRPr="001D6DF9">
        <w:rPr>
          <w:rFonts w:asciiTheme="minorHAnsi" w:hAnsiTheme="minorHAnsi" w:cstheme="minorHAnsi"/>
          <w:b/>
          <w:bCs/>
          <w:sz w:val="22"/>
          <w:szCs w:val="22"/>
          <w:lang w:val="sr-Cyrl-RS"/>
        </w:rPr>
        <w:t xml:space="preserve"> дана </w:t>
      </w:r>
      <w:r w:rsidR="00053A26" w:rsidRPr="001D6DF9">
        <w:rPr>
          <w:rFonts w:asciiTheme="minorHAnsi" w:hAnsiTheme="minorHAnsi" w:cstheme="minorHAnsi"/>
          <w:sz w:val="22"/>
          <w:szCs w:val="22"/>
          <w:lang w:val="sr-Cyrl-RS"/>
        </w:rPr>
        <w:t>пре одржавања продаје</w:t>
      </w:r>
      <w:r w:rsidR="00A01AA0" w:rsidRPr="001D6DF9">
        <w:rPr>
          <w:rFonts w:asciiTheme="minorHAnsi" w:hAnsiTheme="minorHAnsi" w:cstheme="minorHAnsi"/>
          <w:sz w:val="22"/>
          <w:szCs w:val="22"/>
          <w:lang w:val="sr-Cyrl-RS"/>
        </w:rPr>
        <w:t xml:space="preserve"> </w:t>
      </w:r>
      <w:r w:rsidR="00053A26" w:rsidRPr="001D6DF9">
        <w:rPr>
          <w:rFonts w:asciiTheme="minorHAnsi" w:hAnsiTheme="minorHAnsi" w:cstheme="minorHAnsi"/>
          <w:sz w:val="22"/>
          <w:szCs w:val="22"/>
          <w:lang w:val="sr-Cyrl-RS"/>
        </w:rPr>
        <w:t xml:space="preserve">(рок за уплату депозита </w:t>
      </w:r>
      <w:r w:rsidR="002E2FA3" w:rsidRPr="001D6DF9">
        <w:rPr>
          <w:rFonts w:asciiTheme="minorHAnsi" w:hAnsiTheme="minorHAnsi" w:cstheme="minorHAnsi"/>
          <w:sz w:val="22"/>
          <w:szCs w:val="22"/>
          <w:lang w:val="sr-Cyrl-RS"/>
        </w:rPr>
        <w:t>истиче закључно са</w:t>
      </w:r>
      <w:r w:rsidR="00053A26" w:rsidRPr="001D6DF9">
        <w:rPr>
          <w:rFonts w:asciiTheme="minorHAnsi" w:hAnsiTheme="minorHAnsi" w:cstheme="minorHAnsi"/>
          <w:sz w:val="22"/>
          <w:szCs w:val="22"/>
          <w:lang w:val="sr-Cyrl-RS"/>
        </w:rPr>
        <w:t xml:space="preserve"> </w:t>
      </w:r>
      <w:r w:rsidR="0006312C" w:rsidRPr="001D6DF9">
        <w:rPr>
          <w:rFonts w:asciiTheme="minorHAnsi" w:hAnsiTheme="minorHAnsi" w:cstheme="minorHAnsi"/>
          <w:sz w:val="22"/>
          <w:szCs w:val="22"/>
          <w:lang w:val="sr-Cyrl-RS"/>
        </w:rPr>
        <w:t xml:space="preserve"> </w:t>
      </w:r>
      <w:r w:rsidR="0057589B" w:rsidRPr="001D6DF9">
        <w:rPr>
          <w:rFonts w:asciiTheme="minorHAnsi" w:hAnsiTheme="minorHAnsi" w:cstheme="minorHAnsi"/>
          <w:b/>
          <w:bCs/>
          <w:sz w:val="22"/>
          <w:szCs w:val="22"/>
          <w:lang w:val="sr-Cyrl-RS"/>
        </w:rPr>
        <w:t>1</w:t>
      </w:r>
      <w:r w:rsidR="004C0300">
        <w:rPr>
          <w:rFonts w:asciiTheme="minorHAnsi" w:hAnsiTheme="minorHAnsi" w:cstheme="minorHAnsi"/>
          <w:b/>
          <w:bCs/>
          <w:sz w:val="22"/>
          <w:szCs w:val="22"/>
          <w:lang w:val="sr-Latn-RS"/>
        </w:rPr>
        <w:t>6</w:t>
      </w:r>
      <w:r w:rsidR="0057589B" w:rsidRPr="001D6DF9">
        <w:rPr>
          <w:rFonts w:asciiTheme="minorHAnsi" w:hAnsiTheme="minorHAnsi" w:cstheme="minorHAnsi"/>
          <w:b/>
          <w:bCs/>
          <w:sz w:val="22"/>
          <w:szCs w:val="22"/>
          <w:lang w:val="sr-Cyrl-RS"/>
        </w:rPr>
        <w:t>.0</w:t>
      </w:r>
      <w:r w:rsidR="004C0300">
        <w:rPr>
          <w:rFonts w:asciiTheme="minorHAnsi" w:hAnsiTheme="minorHAnsi" w:cstheme="minorHAnsi"/>
          <w:b/>
          <w:bCs/>
          <w:sz w:val="22"/>
          <w:szCs w:val="22"/>
          <w:lang w:val="sr-Latn-RS"/>
        </w:rPr>
        <w:t>6</w:t>
      </w:r>
      <w:r w:rsidR="00053A26" w:rsidRPr="001D6DF9">
        <w:rPr>
          <w:rFonts w:asciiTheme="minorHAnsi" w:hAnsiTheme="minorHAnsi" w:cstheme="minorHAnsi"/>
          <w:b/>
          <w:sz w:val="22"/>
          <w:szCs w:val="22"/>
          <w:lang w:val="sr-Cyrl-RS"/>
        </w:rPr>
        <w:t>.20</w:t>
      </w:r>
      <w:r w:rsidR="005E6D0B" w:rsidRPr="001D6DF9">
        <w:rPr>
          <w:rFonts w:asciiTheme="minorHAnsi" w:hAnsiTheme="minorHAnsi" w:cstheme="minorHAnsi"/>
          <w:b/>
          <w:sz w:val="22"/>
          <w:szCs w:val="22"/>
          <w:lang w:val="sr-Cyrl-RS"/>
        </w:rPr>
        <w:t>20</w:t>
      </w:r>
      <w:r w:rsidR="00053A26" w:rsidRPr="001D6DF9">
        <w:rPr>
          <w:rFonts w:asciiTheme="minorHAnsi" w:hAnsiTheme="minorHAnsi" w:cstheme="minorHAnsi"/>
          <w:b/>
          <w:sz w:val="22"/>
          <w:szCs w:val="22"/>
          <w:lang w:val="sr-Cyrl-RS"/>
        </w:rPr>
        <w:t>.</w:t>
      </w:r>
      <w:r w:rsidR="00A75DE6" w:rsidRPr="001D6DF9">
        <w:rPr>
          <w:rFonts w:asciiTheme="minorHAnsi" w:hAnsiTheme="minorHAnsi" w:cstheme="minorHAnsi"/>
          <w:b/>
          <w:sz w:val="22"/>
          <w:szCs w:val="22"/>
          <w:lang w:val="sr-Cyrl-RS"/>
        </w:rPr>
        <w:t xml:space="preserve"> </w:t>
      </w:r>
      <w:r w:rsidR="00053A26" w:rsidRPr="001D6DF9">
        <w:rPr>
          <w:rFonts w:asciiTheme="minorHAnsi" w:hAnsiTheme="minorHAnsi" w:cstheme="minorHAnsi"/>
          <w:b/>
          <w:sz w:val="22"/>
          <w:szCs w:val="22"/>
          <w:lang w:val="sr-Cyrl-RS"/>
        </w:rPr>
        <w:t>год</w:t>
      </w:r>
      <w:r w:rsidR="00B0633E" w:rsidRPr="001D6DF9">
        <w:rPr>
          <w:rFonts w:asciiTheme="minorHAnsi" w:hAnsiTheme="minorHAnsi" w:cstheme="minorHAnsi"/>
          <w:b/>
          <w:sz w:val="22"/>
          <w:szCs w:val="22"/>
          <w:lang w:val="sr-Cyrl-RS"/>
        </w:rPr>
        <w:t>ине</w:t>
      </w:r>
      <w:r w:rsidR="00053A26" w:rsidRPr="001D6DF9">
        <w:rPr>
          <w:rFonts w:asciiTheme="minorHAnsi" w:hAnsiTheme="minorHAnsi" w:cstheme="minorHAnsi"/>
          <w:sz w:val="22"/>
          <w:szCs w:val="22"/>
          <w:lang w:val="sr-Cyrl-RS"/>
        </w:rPr>
        <w:t xml:space="preserve">). У случају да се као депозит положи првокласна банкарска гаранција, оригинал исте се ради провере мора доставити </w:t>
      </w:r>
      <w:r w:rsidR="00446E69" w:rsidRPr="001D6DF9">
        <w:rPr>
          <w:rFonts w:asciiTheme="minorHAnsi" w:hAnsiTheme="minorHAnsi" w:cstheme="minorHAnsi"/>
          <w:sz w:val="22"/>
          <w:szCs w:val="22"/>
          <w:lang w:val="sr-Cyrl-RS"/>
        </w:rPr>
        <w:t xml:space="preserve">искључиво лично </w:t>
      </w:r>
      <w:r w:rsidR="00601CB6" w:rsidRPr="001D6DF9">
        <w:rPr>
          <w:rFonts w:asciiTheme="minorHAnsi" w:hAnsiTheme="minorHAnsi" w:cstheme="minorHAnsi"/>
          <w:sz w:val="22"/>
          <w:szCs w:val="22"/>
          <w:lang w:val="sr-Cyrl-RS"/>
        </w:rPr>
        <w:t>Служби финансија Агенције за лиценцирање стечајних управника</w:t>
      </w:r>
      <w:r w:rsidR="00053A26" w:rsidRPr="001D6DF9">
        <w:rPr>
          <w:rFonts w:asciiTheme="minorHAnsi" w:hAnsiTheme="minorHAnsi" w:cstheme="minorHAnsi"/>
          <w:sz w:val="22"/>
          <w:szCs w:val="22"/>
          <w:lang w:val="sr-Cyrl-RS"/>
        </w:rPr>
        <w:t xml:space="preserve">, </w:t>
      </w:r>
      <w:r w:rsidR="00601CB6" w:rsidRPr="001D6DF9">
        <w:rPr>
          <w:rFonts w:asciiTheme="minorHAnsi" w:hAnsiTheme="minorHAnsi" w:cstheme="minorHAnsi"/>
          <w:sz w:val="22"/>
          <w:szCs w:val="22"/>
          <w:lang w:val="sr-Cyrl-RS"/>
        </w:rPr>
        <w:t xml:space="preserve">ул. Теразије бр. 23, </w:t>
      </w:r>
      <w:r w:rsidR="00601CB6" w:rsidRPr="001D6DF9">
        <w:rPr>
          <w:rFonts w:asciiTheme="minorHAnsi" w:hAnsiTheme="minorHAnsi" w:cstheme="minorHAnsi"/>
          <w:sz w:val="22"/>
          <w:szCs w:val="22"/>
        </w:rPr>
        <w:t>VI</w:t>
      </w:r>
      <w:r w:rsidR="00601CB6" w:rsidRPr="001D6DF9">
        <w:rPr>
          <w:rFonts w:asciiTheme="minorHAnsi" w:hAnsiTheme="minorHAnsi" w:cstheme="minorHAnsi"/>
          <w:sz w:val="22"/>
          <w:szCs w:val="22"/>
          <w:lang w:val="sr-Cyrl-RS"/>
        </w:rPr>
        <w:t xml:space="preserve"> спрат, Београд, </w:t>
      </w:r>
      <w:r w:rsidR="00053A26" w:rsidRPr="001D6DF9">
        <w:rPr>
          <w:rFonts w:asciiTheme="minorHAnsi" w:hAnsiTheme="minorHAnsi" w:cstheme="minorHAnsi"/>
          <w:sz w:val="22"/>
          <w:szCs w:val="22"/>
          <w:lang w:val="sr-Cyrl-RS"/>
        </w:rPr>
        <w:t xml:space="preserve">најкасније </w:t>
      </w:r>
      <w:r w:rsidR="0057589B" w:rsidRPr="001D6DF9">
        <w:rPr>
          <w:rFonts w:asciiTheme="minorHAnsi" w:hAnsiTheme="minorHAnsi" w:cstheme="minorHAnsi"/>
          <w:b/>
          <w:bCs/>
          <w:sz w:val="22"/>
          <w:szCs w:val="22"/>
          <w:lang w:val="sr-Cyrl-RS"/>
        </w:rPr>
        <w:t>1</w:t>
      </w:r>
      <w:r w:rsidR="004C0300">
        <w:rPr>
          <w:rFonts w:asciiTheme="minorHAnsi" w:hAnsiTheme="minorHAnsi" w:cstheme="minorHAnsi"/>
          <w:b/>
          <w:bCs/>
          <w:sz w:val="22"/>
          <w:szCs w:val="22"/>
          <w:lang w:val="sr-Latn-RS"/>
        </w:rPr>
        <w:t>6</w:t>
      </w:r>
      <w:r w:rsidR="0057589B" w:rsidRPr="001D6DF9">
        <w:rPr>
          <w:rFonts w:asciiTheme="minorHAnsi" w:hAnsiTheme="minorHAnsi" w:cstheme="minorHAnsi"/>
          <w:b/>
          <w:bCs/>
          <w:sz w:val="22"/>
          <w:szCs w:val="22"/>
          <w:lang w:val="sr-Cyrl-RS"/>
        </w:rPr>
        <w:t>.0</w:t>
      </w:r>
      <w:r w:rsidR="004C0300">
        <w:rPr>
          <w:rFonts w:asciiTheme="minorHAnsi" w:hAnsiTheme="minorHAnsi" w:cstheme="minorHAnsi"/>
          <w:b/>
          <w:bCs/>
          <w:sz w:val="22"/>
          <w:szCs w:val="22"/>
          <w:lang w:val="sr-Latn-RS"/>
        </w:rPr>
        <w:t>6</w:t>
      </w:r>
      <w:r w:rsidR="00053A26" w:rsidRPr="001D6DF9">
        <w:rPr>
          <w:rFonts w:asciiTheme="minorHAnsi" w:hAnsiTheme="minorHAnsi" w:cstheme="minorHAnsi"/>
          <w:b/>
          <w:bCs/>
          <w:sz w:val="22"/>
          <w:szCs w:val="22"/>
          <w:lang w:val="sr-Cyrl-RS"/>
        </w:rPr>
        <w:t>.20</w:t>
      </w:r>
      <w:r w:rsidR="00700161" w:rsidRPr="001D6DF9">
        <w:rPr>
          <w:rFonts w:asciiTheme="minorHAnsi" w:hAnsiTheme="minorHAnsi" w:cstheme="minorHAnsi"/>
          <w:b/>
          <w:bCs/>
          <w:sz w:val="22"/>
          <w:szCs w:val="22"/>
          <w:lang w:val="sr-Cyrl-RS"/>
        </w:rPr>
        <w:t>20</w:t>
      </w:r>
      <w:r w:rsidR="00053A26" w:rsidRPr="001D6DF9">
        <w:rPr>
          <w:rFonts w:asciiTheme="minorHAnsi" w:hAnsiTheme="minorHAnsi" w:cstheme="minorHAnsi"/>
          <w:b/>
          <w:bCs/>
          <w:sz w:val="22"/>
          <w:szCs w:val="22"/>
          <w:lang w:val="sr-Cyrl-RS"/>
        </w:rPr>
        <w:t>.</w:t>
      </w:r>
      <w:r w:rsidR="00A75DE6" w:rsidRPr="001D6DF9">
        <w:rPr>
          <w:rFonts w:asciiTheme="minorHAnsi" w:hAnsiTheme="minorHAnsi" w:cstheme="minorHAnsi"/>
          <w:b/>
          <w:sz w:val="22"/>
          <w:szCs w:val="22"/>
          <w:lang w:val="sr-Cyrl-RS"/>
        </w:rPr>
        <w:t xml:space="preserve"> </w:t>
      </w:r>
      <w:r w:rsidR="00053A26" w:rsidRPr="001D6DF9">
        <w:rPr>
          <w:rFonts w:asciiTheme="minorHAnsi" w:hAnsiTheme="minorHAnsi" w:cstheme="minorHAnsi"/>
          <w:b/>
          <w:sz w:val="22"/>
          <w:szCs w:val="22"/>
          <w:lang w:val="sr-Cyrl-RS"/>
        </w:rPr>
        <w:t>године</w:t>
      </w:r>
      <w:r w:rsidR="00601CB6" w:rsidRPr="001D6DF9">
        <w:rPr>
          <w:rFonts w:asciiTheme="minorHAnsi" w:hAnsiTheme="minorHAnsi" w:cstheme="minorHAnsi"/>
          <w:b/>
          <w:sz w:val="22"/>
          <w:szCs w:val="22"/>
          <w:lang w:val="sr-Cyrl-RS"/>
        </w:rPr>
        <w:t xml:space="preserve"> </w:t>
      </w:r>
      <w:r w:rsidR="00601CB6" w:rsidRPr="001D6DF9">
        <w:rPr>
          <w:rFonts w:asciiTheme="minorHAnsi" w:hAnsiTheme="minorHAnsi" w:cstheme="minorHAnsi"/>
          <w:sz w:val="22"/>
          <w:szCs w:val="22"/>
          <w:lang w:val="sr-Cyrl-RS"/>
        </w:rPr>
        <w:t>до</w:t>
      </w:r>
      <w:r w:rsidR="00601CB6" w:rsidRPr="001D6DF9">
        <w:rPr>
          <w:rFonts w:asciiTheme="minorHAnsi" w:hAnsiTheme="minorHAnsi" w:cstheme="minorHAnsi"/>
          <w:b/>
          <w:sz w:val="22"/>
          <w:szCs w:val="22"/>
          <w:lang w:val="sr-Cyrl-RS"/>
        </w:rPr>
        <w:t xml:space="preserve"> 1</w:t>
      </w:r>
      <w:r w:rsidR="00A6168A" w:rsidRPr="001D6DF9">
        <w:rPr>
          <w:rFonts w:asciiTheme="minorHAnsi" w:hAnsiTheme="minorHAnsi" w:cstheme="minorHAnsi"/>
          <w:b/>
          <w:sz w:val="22"/>
          <w:szCs w:val="22"/>
          <w:lang w:val="sr-Cyrl-RS"/>
        </w:rPr>
        <w:t>5</w:t>
      </w:r>
      <w:r w:rsidR="00601CB6" w:rsidRPr="001D6DF9">
        <w:rPr>
          <w:rFonts w:asciiTheme="minorHAnsi" w:hAnsiTheme="minorHAnsi" w:cstheme="minorHAnsi"/>
          <w:b/>
          <w:sz w:val="22"/>
          <w:szCs w:val="22"/>
          <w:lang w:val="sr-Cyrl-RS"/>
        </w:rPr>
        <w:t xml:space="preserve">:00 часова </w:t>
      </w:r>
      <w:r w:rsidR="00601CB6" w:rsidRPr="001D6DF9">
        <w:rPr>
          <w:rFonts w:asciiTheme="minorHAnsi" w:hAnsiTheme="minorHAnsi" w:cstheme="minorHAnsi"/>
          <w:sz w:val="22"/>
          <w:szCs w:val="22"/>
          <w:lang w:val="sr-Cyrl-RS"/>
        </w:rPr>
        <w:t xml:space="preserve">по Београдском времену </w:t>
      </w:r>
      <w:r w:rsidR="00601CB6" w:rsidRPr="001D6DF9">
        <w:rPr>
          <w:rFonts w:asciiTheme="minorHAnsi" w:hAnsiTheme="minorHAnsi" w:cstheme="minorHAnsi"/>
          <w:sz w:val="22"/>
          <w:szCs w:val="22"/>
          <w:lang w:val="sr-Cyrl-RS"/>
        </w:rPr>
        <w:lastRenderedPageBreak/>
        <w:t>(</w:t>
      </w:r>
      <w:r w:rsidR="007B47BF" w:rsidRPr="001D6DF9">
        <w:rPr>
          <w:rFonts w:asciiTheme="minorHAnsi" w:hAnsiTheme="minorHAnsi" w:cstheme="minorHAnsi"/>
          <w:sz w:val="22"/>
          <w:szCs w:val="22"/>
        </w:rPr>
        <w:t>GMT</w:t>
      </w:r>
      <w:r w:rsidR="007B47BF" w:rsidRPr="001D6DF9">
        <w:rPr>
          <w:rFonts w:asciiTheme="minorHAnsi" w:hAnsiTheme="minorHAnsi" w:cstheme="minorHAnsi"/>
          <w:sz w:val="22"/>
          <w:szCs w:val="22"/>
          <w:lang w:val="sr-Cyrl-RS"/>
        </w:rPr>
        <w:t>+</w:t>
      </w:r>
      <w:r w:rsidR="00D34E24">
        <w:rPr>
          <w:rFonts w:asciiTheme="minorHAnsi" w:hAnsiTheme="minorHAnsi" w:cstheme="minorHAnsi"/>
          <w:sz w:val="22"/>
          <w:szCs w:val="22"/>
          <w:lang w:val="sr-Cyrl-RS"/>
        </w:rPr>
        <w:t>1</w:t>
      </w:r>
      <w:r w:rsidR="007B47BF" w:rsidRPr="001D6DF9">
        <w:rPr>
          <w:rFonts w:asciiTheme="minorHAnsi" w:hAnsiTheme="minorHAnsi" w:cstheme="minorHAnsi"/>
          <w:sz w:val="22"/>
          <w:szCs w:val="22"/>
          <w:lang w:val="sr-Cyrl-RS"/>
        </w:rPr>
        <w:t>)</w:t>
      </w:r>
      <w:r w:rsidR="00601CB6" w:rsidRPr="001D6DF9">
        <w:rPr>
          <w:rFonts w:asciiTheme="minorHAnsi" w:hAnsiTheme="minorHAnsi" w:cstheme="minorHAnsi"/>
          <w:sz w:val="22"/>
          <w:szCs w:val="22"/>
          <w:lang w:val="sr-Cyrl-RS"/>
        </w:rPr>
        <w:t xml:space="preserve">. </w:t>
      </w:r>
      <w:r w:rsidR="003961B0" w:rsidRPr="001D6DF9">
        <w:rPr>
          <w:rFonts w:asciiTheme="minorHAnsi" w:hAnsiTheme="minorHAnsi" w:cstheme="minorHAnsi"/>
          <w:sz w:val="22"/>
          <w:szCs w:val="22"/>
          <w:lang w:val="sr-Cyrl-RS"/>
        </w:rPr>
        <w:t xml:space="preserve">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5E6D0B" w:rsidRPr="001D6DF9">
        <w:rPr>
          <w:rFonts w:asciiTheme="minorHAnsi" w:hAnsiTheme="minorHAnsi" w:cstheme="minorHAnsi"/>
          <w:b/>
          <w:bCs/>
          <w:sz w:val="22"/>
          <w:szCs w:val="22"/>
          <w:lang w:val="sr-Cyrl-RS"/>
        </w:rPr>
        <w:t>29</w:t>
      </w:r>
      <w:r w:rsidR="003961B0" w:rsidRPr="001D6DF9">
        <w:rPr>
          <w:rFonts w:asciiTheme="minorHAnsi" w:hAnsiTheme="minorHAnsi" w:cstheme="minorHAnsi"/>
          <w:b/>
          <w:bCs/>
          <w:sz w:val="22"/>
          <w:szCs w:val="22"/>
          <w:lang w:val="sr-Cyrl-RS"/>
        </w:rPr>
        <w:t>.</w:t>
      </w:r>
      <w:r w:rsidR="005E6D0B" w:rsidRPr="001D6DF9">
        <w:rPr>
          <w:rFonts w:asciiTheme="minorHAnsi" w:hAnsiTheme="minorHAnsi" w:cstheme="minorHAnsi"/>
          <w:b/>
          <w:bCs/>
          <w:sz w:val="22"/>
          <w:szCs w:val="22"/>
          <w:lang w:val="sr-Cyrl-RS"/>
        </w:rPr>
        <w:t>0</w:t>
      </w:r>
      <w:r w:rsidR="004C0300">
        <w:rPr>
          <w:rFonts w:asciiTheme="minorHAnsi" w:hAnsiTheme="minorHAnsi" w:cstheme="minorHAnsi"/>
          <w:b/>
          <w:bCs/>
          <w:sz w:val="22"/>
          <w:szCs w:val="22"/>
          <w:lang w:val="sr-Latn-RS"/>
        </w:rPr>
        <w:t>7</w:t>
      </w:r>
      <w:r w:rsidR="003961B0" w:rsidRPr="001D6DF9">
        <w:rPr>
          <w:rFonts w:asciiTheme="minorHAnsi" w:hAnsiTheme="minorHAnsi" w:cstheme="minorHAnsi"/>
          <w:b/>
          <w:bCs/>
          <w:sz w:val="22"/>
          <w:szCs w:val="22"/>
          <w:lang w:val="sr-Cyrl-RS"/>
        </w:rPr>
        <w:t>.20</w:t>
      </w:r>
      <w:r w:rsidR="005E6D0B" w:rsidRPr="001D6DF9">
        <w:rPr>
          <w:rFonts w:asciiTheme="minorHAnsi" w:hAnsiTheme="minorHAnsi" w:cstheme="minorHAnsi"/>
          <w:b/>
          <w:bCs/>
          <w:sz w:val="22"/>
          <w:szCs w:val="22"/>
          <w:lang w:val="sr-Cyrl-RS"/>
        </w:rPr>
        <w:t>20</w:t>
      </w:r>
      <w:r w:rsidR="003961B0" w:rsidRPr="001D6DF9">
        <w:rPr>
          <w:rFonts w:asciiTheme="minorHAnsi" w:hAnsiTheme="minorHAnsi" w:cstheme="minorHAnsi"/>
          <w:b/>
          <w:bCs/>
          <w:sz w:val="22"/>
          <w:szCs w:val="22"/>
          <w:lang w:val="sr-Cyrl-RS"/>
        </w:rPr>
        <w:t>. године</w:t>
      </w:r>
      <w:r w:rsidR="00F32139" w:rsidRPr="001D6DF9">
        <w:rPr>
          <w:rFonts w:asciiTheme="minorHAnsi" w:hAnsiTheme="minorHAnsi" w:cstheme="minorHAnsi"/>
          <w:sz w:val="22"/>
          <w:szCs w:val="22"/>
        </w:rPr>
        <w:t>.</w:t>
      </w:r>
    </w:p>
    <w:p w14:paraId="026C262D" w14:textId="2499DD26" w:rsidR="00053A26" w:rsidRPr="001D6DF9" w:rsidRDefault="00053A26" w:rsidP="00046206">
      <w:pPr>
        <w:numPr>
          <w:ilvl w:val="0"/>
          <w:numId w:val="1"/>
        </w:numPr>
        <w:spacing w:after="120"/>
        <w:ind w:left="714" w:hanging="357"/>
        <w:jc w:val="both"/>
        <w:rPr>
          <w:rFonts w:asciiTheme="minorHAnsi" w:hAnsiTheme="minorHAnsi" w:cstheme="minorHAnsi"/>
          <w:sz w:val="22"/>
          <w:szCs w:val="22"/>
          <w:lang w:val="sr-Cyrl-RS"/>
        </w:rPr>
      </w:pPr>
      <w:r w:rsidRPr="001D6DF9">
        <w:rPr>
          <w:rFonts w:asciiTheme="minorHAnsi" w:hAnsiTheme="minorHAnsi" w:cstheme="minorHAnsi"/>
          <w:sz w:val="22"/>
          <w:szCs w:val="22"/>
          <w:lang w:val="sr-Cyrl-RS"/>
        </w:rPr>
        <w:t>потпишу изјаву о губитку права на враћање депозита. Изјава чини саставни део продајне документације.</w:t>
      </w:r>
    </w:p>
    <w:p w14:paraId="50B076DD" w14:textId="77777777" w:rsidR="007F5974" w:rsidRPr="001D6DF9" w:rsidRDefault="007F5974" w:rsidP="00B57595">
      <w:pPr>
        <w:spacing w:after="120"/>
        <w:jc w:val="both"/>
        <w:rPr>
          <w:rFonts w:asciiTheme="minorHAnsi" w:hAnsiTheme="minorHAnsi" w:cstheme="minorHAnsi"/>
          <w:sz w:val="22"/>
          <w:szCs w:val="22"/>
          <w:lang w:val="sr-Cyrl-RS"/>
        </w:rPr>
      </w:pPr>
      <w:r w:rsidRPr="001D6DF9">
        <w:rPr>
          <w:rFonts w:asciiTheme="minorHAnsi" w:hAnsiTheme="minorHAnsi" w:cstheme="minorHAnsi"/>
          <w:sz w:val="22"/>
          <w:szCs w:val="22"/>
          <w:lang w:val="sr-Cyrl-RS"/>
        </w:rPr>
        <w:t>Имовина се купује у виђеном стању и може се разгледати након откупа продајне документације, а најкасније 7 дана пре заказане продаје, сваким радним даном од 9 до 15 часова (уз обавезну телефонску најаву поверенику стечајног управника).</w:t>
      </w:r>
    </w:p>
    <w:p w14:paraId="435FB12A" w14:textId="2B619984" w:rsidR="00A6168A" w:rsidRPr="001D6DF9" w:rsidRDefault="00A6168A" w:rsidP="00A6168A">
      <w:pPr>
        <w:spacing w:after="120"/>
        <w:jc w:val="both"/>
        <w:rPr>
          <w:rFonts w:asciiTheme="minorHAnsi" w:hAnsiTheme="minorHAnsi" w:cstheme="minorHAnsi"/>
          <w:b/>
          <w:bCs/>
          <w:sz w:val="22"/>
          <w:szCs w:val="22"/>
          <w:lang w:val="sr-Cyrl-RS"/>
        </w:rPr>
      </w:pPr>
      <w:r w:rsidRPr="001D6DF9">
        <w:rPr>
          <w:rFonts w:asciiTheme="minorHAnsi" w:hAnsiTheme="minorHAnsi" w:cstheme="minorHAnsi"/>
          <w:b/>
          <w:sz w:val="22"/>
          <w:szCs w:val="22"/>
          <w:lang w:val="sr-Cyrl-CS"/>
        </w:rPr>
        <w:t>Затворене понуде достављају се на адресу:</w:t>
      </w:r>
      <w:r w:rsidRPr="001D6DF9">
        <w:rPr>
          <w:rFonts w:asciiTheme="minorHAnsi" w:hAnsiTheme="minorHAnsi" w:cstheme="minorHAnsi"/>
          <w:b/>
          <w:sz w:val="22"/>
          <w:szCs w:val="22"/>
          <w:lang w:val="sr-Cyrl-RS"/>
        </w:rPr>
        <w:t xml:space="preserve"> </w:t>
      </w:r>
      <w:r w:rsidRPr="001D6DF9">
        <w:rPr>
          <w:rFonts w:asciiTheme="minorHAnsi" w:hAnsiTheme="minorHAnsi" w:cstheme="minorHAnsi"/>
          <w:sz w:val="22"/>
          <w:szCs w:val="22"/>
          <w:lang w:val="sr-Cyrl-RS"/>
        </w:rPr>
        <w:t xml:space="preserve">Агенција за лиценцирање стечајних управника – Центар за стечај, Теразије бр. 23, Београд, </w:t>
      </w:r>
      <w:r w:rsidRPr="001D6DF9">
        <w:rPr>
          <w:rFonts w:asciiTheme="minorHAnsi" w:hAnsiTheme="minorHAnsi" w:cstheme="minorHAnsi"/>
          <w:sz w:val="22"/>
          <w:szCs w:val="22"/>
        </w:rPr>
        <w:t>III</w:t>
      </w:r>
      <w:r w:rsidRPr="001D6DF9">
        <w:rPr>
          <w:rFonts w:asciiTheme="minorHAnsi" w:hAnsiTheme="minorHAnsi" w:cstheme="minorHAnsi"/>
          <w:sz w:val="22"/>
          <w:szCs w:val="22"/>
          <w:lang w:val="sr-Cyrl-CS"/>
        </w:rPr>
        <w:t xml:space="preserve"> </w:t>
      </w:r>
      <w:r w:rsidRPr="001D6DF9">
        <w:rPr>
          <w:rFonts w:asciiTheme="minorHAnsi" w:hAnsiTheme="minorHAnsi" w:cstheme="minorHAnsi"/>
          <w:sz w:val="22"/>
          <w:szCs w:val="22"/>
          <w:lang w:val="sr-Cyrl-RS"/>
        </w:rPr>
        <w:t>спрат</w:t>
      </w:r>
      <w:r w:rsidR="003A33A8" w:rsidRPr="001D6DF9">
        <w:rPr>
          <w:rFonts w:asciiTheme="minorHAnsi" w:hAnsiTheme="minorHAnsi" w:cstheme="minorHAnsi"/>
          <w:b/>
          <w:bCs/>
          <w:sz w:val="22"/>
          <w:szCs w:val="22"/>
          <w:lang w:val="sr-Cyrl-RS"/>
        </w:rPr>
        <w:t>.</w:t>
      </w:r>
    </w:p>
    <w:p w14:paraId="28629E25" w14:textId="269D7481" w:rsidR="00A6168A" w:rsidRPr="001D6DF9" w:rsidRDefault="00A6168A" w:rsidP="00A6168A">
      <w:pPr>
        <w:spacing w:after="120"/>
        <w:jc w:val="both"/>
        <w:rPr>
          <w:rFonts w:asciiTheme="minorHAnsi" w:hAnsiTheme="minorHAnsi" w:cstheme="minorHAnsi"/>
          <w:bCs/>
          <w:sz w:val="22"/>
          <w:szCs w:val="22"/>
          <w:lang w:val="sr-Cyrl-CS"/>
        </w:rPr>
      </w:pPr>
      <w:r w:rsidRPr="001D6DF9">
        <w:rPr>
          <w:rFonts w:asciiTheme="minorHAnsi" w:hAnsiTheme="minorHAnsi" w:cstheme="minorHAnsi"/>
          <w:b/>
          <w:sz w:val="22"/>
          <w:szCs w:val="22"/>
          <w:lang w:val="sr-Cyrl-CS"/>
        </w:rPr>
        <w:t xml:space="preserve">Крајњи рок за достављање </w:t>
      </w:r>
      <w:r w:rsidRPr="00D34E24">
        <w:rPr>
          <w:rFonts w:asciiTheme="minorHAnsi" w:hAnsiTheme="minorHAnsi" w:cstheme="minorHAnsi"/>
          <w:b/>
          <w:sz w:val="22"/>
          <w:szCs w:val="22"/>
          <w:lang w:val="sr-Cyrl-CS"/>
        </w:rPr>
        <w:t xml:space="preserve">понуда је </w:t>
      </w:r>
      <w:r w:rsidR="0057589B" w:rsidRPr="00D34E24">
        <w:rPr>
          <w:rFonts w:asciiTheme="minorHAnsi" w:hAnsiTheme="minorHAnsi" w:cstheme="minorHAnsi"/>
          <w:b/>
          <w:sz w:val="22"/>
          <w:szCs w:val="22"/>
          <w:lang w:val="sr-Cyrl-CS"/>
        </w:rPr>
        <w:t>2</w:t>
      </w:r>
      <w:r w:rsidR="004C0300">
        <w:rPr>
          <w:rFonts w:asciiTheme="minorHAnsi" w:hAnsiTheme="minorHAnsi" w:cstheme="minorHAnsi"/>
          <w:b/>
          <w:sz w:val="22"/>
          <w:szCs w:val="22"/>
          <w:lang w:val="sr-Latn-RS"/>
        </w:rPr>
        <w:t>3</w:t>
      </w:r>
      <w:r w:rsidR="0057589B" w:rsidRPr="00D34E24">
        <w:rPr>
          <w:rFonts w:asciiTheme="minorHAnsi" w:hAnsiTheme="minorHAnsi" w:cstheme="minorHAnsi"/>
          <w:b/>
          <w:sz w:val="22"/>
          <w:szCs w:val="22"/>
          <w:lang w:val="sr-Cyrl-CS"/>
        </w:rPr>
        <w:t>.0</w:t>
      </w:r>
      <w:r w:rsidR="004C0300">
        <w:rPr>
          <w:rFonts w:asciiTheme="minorHAnsi" w:hAnsiTheme="minorHAnsi" w:cstheme="minorHAnsi"/>
          <w:b/>
          <w:sz w:val="22"/>
          <w:szCs w:val="22"/>
          <w:lang w:val="sr-Latn-RS"/>
        </w:rPr>
        <w:t>6</w:t>
      </w:r>
      <w:r w:rsidRPr="00D34E24">
        <w:rPr>
          <w:rFonts w:asciiTheme="minorHAnsi" w:hAnsiTheme="minorHAnsi" w:cstheme="minorHAnsi"/>
          <w:b/>
          <w:sz w:val="22"/>
          <w:szCs w:val="22"/>
          <w:lang w:val="sr-Cyrl-RS"/>
        </w:rPr>
        <w:t>.</w:t>
      </w:r>
      <w:r w:rsidR="00700161" w:rsidRPr="00D34E24">
        <w:rPr>
          <w:rFonts w:asciiTheme="minorHAnsi" w:hAnsiTheme="minorHAnsi" w:cstheme="minorHAnsi"/>
          <w:b/>
          <w:sz w:val="22"/>
          <w:szCs w:val="22"/>
          <w:lang w:val="sr-Cyrl-RS"/>
        </w:rPr>
        <w:t>2020.</w:t>
      </w:r>
      <w:r w:rsidRPr="00D34E24">
        <w:rPr>
          <w:rFonts w:asciiTheme="minorHAnsi" w:hAnsiTheme="minorHAnsi" w:cstheme="minorHAnsi"/>
          <w:b/>
          <w:sz w:val="22"/>
          <w:szCs w:val="22"/>
          <w:lang w:val="sr-Cyrl-CS"/>
        </w:rPr>
        <w:t xml:space="preserve"> године до </w:t>
      </w:r>
      <w:r w:rsidRPr="00D34E24">
        <w:rPr>
          <w:rFonts w:asciiTheme="minorHAnsi" w:hAnsiTheme="minorHAnsi" w:cstheme="minorHAnsi"/>
          <w:b/>
          <w:sz w:val="22"/>
          <w:szCs w:val="22"/>
          <w:lang w:val="sr-Cyrl-RS"/>
        </w:rPr>
        <w:t>1</w:t>
      </w:r>
      <w:r w:rsidR="004C0300">
        <w:rPr>
          <w:rFonts w:asciiTheme="minorHAnsi" w:hAnsiTheme="minorHAnsi" w:cstheme="minorHAnsi"/>
          <w:b/>
          <w:sz w:val="22"/>
          <w:szCs w:val="22"/>
          <w:lang w:val="sr-Latn-RS"/>
        </w:rPr>
        <w:t>0</w:t>
      </w:r>
      <w:r w:rsidRPr="00D34E24">
        <w:rPr>
          <w:rFonts w:asciiTheme="minorHAnsi" w:hAnsiTheme="minorHAnsi" w:cstheme="minorHAnsi"/>
          <w:b/>
          <w:sz w:val="22"/>
          <w:szCs w:val="22"/>
          <w:lang w:val="sr-Cyrl-RS"/>
        </w:rPr>
        <w:t>:45</w:t>
      </w:r>
      <w:r w:rsidRPr="00D34E24">
        <w:rPr>
          <w:rFonts w:asciiTheme="minorHAnsi" w:hAnsiTheme="minorHAnsi" w:cstheme="minorHAnsi"/>
          <w:b/>
          <w:sz w:val="22"/>
          <w:szCs w:val="22"/>
          <w:lang w:val="sr-Cyrl-CS"/>
        </w:rPr>
        <w:t xml:space="preserve"> часова</w:t>
      </w:r>
      <w:r w:rsidRPr="001D6DF9">
        <w:rPr>
          <w:rFonts w:asciiTheme="minorHAnsi" w:hAnsiTheme="minorHAnsi" w:cstheme="minorHAnsi"/>
          <w:bCs/>
          <w:sz w:val="22"/>
          <w:szCs w:val="22"/>
          <w:lang w:val="sr-Cyrl-CS"/>
        </w:rPr>
        <w:t>.</w:t>
      </w:r>
    </w:p>
    <w:p w14:paraId="121797FC" w14:textId="07D565B1" w:rsidR="00A6168A" w:rsidRPr="001D6DF9" w:rsidRDefault="00A6168A" w:rsidP="005E6D0B">
      <w:pPr>
        <w:spacing w:after="120"/>
        <w:jc w:val="both"/>
        <w:rPr>
          <w:rFonts w:asciiTheme="minorHAnsi" w:hAnsiTheme="minorHAnsi" w:cstheme="minorHAnsi"/>
          <w:b/>
          <w:bCs/>
          <w:sz w:val="22"/>
          <w:szCs w:val="22"/>
          <w:lang w:val="sr-Cyrl-CS"/>
        </w:rPr>
      </w:pPr>
      <w:r w:rsidRPr="001D6DF9">
        <w:rPr>
          <w:rFonts w:asciiTheme="minorHAnsi" w:hAnsiTheme="minorHAnsi" w:cstheme="minorHAnsi"/>
          <w:b/>
          <w:bCs/>
          <w:sz w:val="22"/>
          <w:szCs w:val="22"/>
          <w:lang w:val="sr-Cyrl-CS"/>
        </w:rPr>
        <w:t xml:space="preserve">У разматрање ће се узети само понуде у писаној форми, достављене у запечаћеним ковертама </w:t>
      </w:r>
      <w:r w:rsidRPr="001D6DF9">
        <w:rPr>
          <w:rFonts w:asciiTheme="minorHAnsi" w:hAnsiTheme="minorHAnsi" w:cstheme="minorHAnsi"/>
          <w:b/>
          <w:sz w:val="22"/>
          <w:szCs w:val="22"/>
          <w:lang w:val="sr-Cyrl-CS"/>
        </w:rPr>
        <w:t xml:space="preserve">са назнаком </w:t>
      </w:r>
      <w:r w:rsidRPr="001D6DF9">
        <w:rPr>
          <w:rFonts w:asciiTheme="minorHAnsi" w:hAnsiTheme="minorHAnsi" w:cstheme="minorHAnsi"/>
          <w:sz w:val="22"/>
          <w:szCs w:val="22"/>
          <w:lang w:val="sr-Cyrl-RS" w:eastAsia="sr-Latn-CS"/>
        </w:rPr>
        <w:t>«</w:t>
      </w:r>
      <w:r w:rsidRPr="001D6DF9">
        <w:rPr>
          <w:rFonts w:asciiTheme="minorHAnsi" w:hAnsiTheme="minorHAnsi" w:cstheme="minorHAnsi"/>
          <w:b/>
          <w:sz w:val="22"/>
          <w:szCs w:val="22"/>
          <w:lang w:val="sr-Cyrl-CS"/>
        </w:rPr>
        <w:t xml:space="preserve">Понуда» на коверти, називом стечајног дужника и </w:t>
      </w:r>
      <w:r w:rsidRPr="001D6DF9">
        <w:rPr>
          <w:rFonts w:asciiTheme="minorHAnsi" w:hAnsiTheme="minorHAnsi" w:cstheme="minorHAnsi"/>
          <w:b/>
          <w:bCs/>
          <w:sz w:val="22"/>
          <w:szCs w:val="22"/>
          <w:lang w:val="sr-Cyrl-CS"/>
        </w:rPr>
        <w:t xml:space="preserve">које пристигну на назначену адресу до назначеног времена. </w:t>
      </w:r>
    </w:p>
    <w:p w14:paraId="45A55878" w14:textId="77777777" w:rsidR="00A6168A" w:rsidRPr="001D6DF9" w:rsidRDefault="00A6168A" w:rsidP="00A6168A">
      <w:pPr>
        <w:jc w:val="both"/>
        <w:rPr>
          <w:rFonts w:asciiTheme="minorHAnsi" w:hAnsiTheme="minorHAnsi" w:cstheme="minorHAnsi"/>
          <w:b/>
          <w:sz w:val="22"/>
          <w:szCs w:val="22"/>
          <w:u w:val="single"/>
          <w:lang w:val="sr-Cyrl-CS"/>
        </w:rPr>
      </w:pPr>
      <w:r w:rsidRPr="001D6DF9">
        <w:rPr>
          <w:rFonts w:asciiTheme="minorHAnsi" w:hAnsiTheme="minorHAnsi" w:cstheme="minorHAnsi"/>
          <w:b/>
          <w:sz w:val="22"/>
          <w:szCs w:val="22"/>
          <w:u w:val="single"/>
          <w:lang w:val="sr-Cyrl-CS"/>
        </w:rPr>
        <w:t>Запечаћена коверта треба да садржи:</w:t>
      </w:r>
    </w:p>
    <w:p w14:paraId="733FBE98" w14:textId="2BEE63E5" w:rsidR="00A6168A" w:rsidRPr="001D6DF9" w:rsidRDefault="00A6168A" w:rsidP="00601284">
      <w:pPr>
        <w:rPr>
          <w:rFonts w:asciiTheme="minorHAnsi" w:hAnsiTheme="minorHAnsi" w:cstheme="minorHAnsi"/>
          <w:sz w:val="22"/>
          <w:szCs w:val="22"/>
          <w:lang w:val="sr-Cyrl-CS"/>
        </w:rPr>
      </w:pPr>
      <w:r w:rsidRPr="001D6DF9">
        <w:rPr>
          <w:rFonts w:asciiTheme="minorHAnsi" w:hAnsiTheme="minorHAnsi" w:cstheme="minorHAnsi"/>
          <w:sz w:val="22"/>
          <w:szCs w:val="22"/>
          <w:lang w:val="sr-Cyrl-CS"/>
        </w:rPr>
        <w:t>- пријаву за учешће у поступку јавног прикупљања понуда;</w:t>
      </w:r>
    </w:p>
    <w:p w14:paraId="6F7FC69A" w14:textId="737B0F25" w:rsidR="00A6168A" w:rsidRPr="001D6DF9" w:rsidRDefault="00A6168A" w:rsidP="00601284">
      <w:pPr>
        <w:rPr>
          <w:rFonts w:asciiTheme="minorHAnsi" w:hAnsiTheme="minorHAnsi" w:cstheme="minorHAnsi"/>
          <w:sz w:val="22"/>
          <w:szCs w:val="22"/>
          <w:lang w:val="sr-Cyrl-CS"/>
        </w:rPr>
      </w:pPr>
      <w:r w:rsidRPr="001D6DF9">
        <w:rPr>
          <w:rFonts w:asciiTheme="minorHAnsi" w:hAnsiTheme="minorHAnsi" w:cstheme="minorHAnsi"/>
          <w:sz w:val="22"/>
          <w:szCs w:val="22"/>
          <w:lang w:val="sr-Cyrl-CS"/>
        </w:rPr>
        <w:t>- потписану понуду, уз навођење јасно одређеног износа за куповину предмета продаје;</w:t>
      </w:r>
    </w:p>
    <w:p w14:paraId="13F2E5AE" w14:textId="5300FF2B" w:rsidR="00A6168A" w:rsidRPr="001D6DF9" w:rsidRDefault="00A6168A" w:rsidP="00601284">
      <w:pPr>
        <w:rPr>
          <w:rFonts w:asciiTheme="minorHAnsi" w:hAnsiTheme="minorHAnsi" w:cstheme="minorHAnsi"/>
          <w:sz w:val="22"/>
          <w:szCs w:val="22"/>
          <w:lang w:val="sr-Cyrl-CS"/>
        </w:rPr>
      </w:pPr>
      <w:r w:rsidRPr="001D6DF9">
        <w:rPr>
          <w:rFonts w:asciiTheme="minorHAnsi" w:hAnsiTheme="minorHAnsi" w:cstheme="minorHAnsi"/>
          <w:sz w:val="22"/>
          <w:szCs w:val="22"/>
          <w:lang w:val="sr-Cyrl-CS"/>
        </w:rPr>
        <w:t>- доказ о уплати депозита или копију банкарске гаранције;</w:t>
      </w:r>
    </w:p>
    <w:p w14:paraId="6861EEB1" w14:textId="6849F0B5" w:rsidR="00A6168A" w:rsidRPr="001D6DF9" w:rsidRDefault="00A6168A" w:rsidP="00601284">
      <w:pPr>
        <w:rPr>
          <w:rFonts w:asciiTheme="minorHAnsi" w:hAnsiTheme="minorHAnsi" w:cstheme="minorHAnsi"/>
          <w:sz w:val="22"/>
          <w:szCs w:val="22"/>
          <w:lang w:val="sr-Cyrl-CS"/>
        </w:rPr>
      </w:pPr>
      <w:r w:rsidRPr="001D6DF9">
        <w:rPr>
          <w:rFonts w:asciiTheme="minorHAnsi" w:hAnsiTheme="minorHAnsi" w:cstheme="minorHAnsi"/>
          <w:sz w:val="22"/>
          <w:szCs w:val="22"/>
          <w:lang w:val="sr-Cyrl-CS"/>
        </w:rPr>
        <w:t>- потписану изјаву о губитку права на повраћај депозита</w:t>
      </w:r>
      <w:r w:rsidRPr="001D6DF9">
        <w:rPr>
          <w:rFonts w:asciiTheme="minorHAnsi" w:hAnsiTheme="minorHAnsi" w:cstheme="minorHAnsi"/>
          <w:sz w:val="22"/>
          <w:szCs w:val="22"/>
          <w:lang w:val="sr-Cyrl-BA"/>
        </w:rPr>
        <w:t>;</w:t>
      </w:r>
      <w:r w:rsidRPr="001D6DF9">
        <w:rPr>
          <w:rFonts w:asciiTheme="minorHAnsi" w:hAnsiTheme="minorHAnsi" w:cstheme="minorHAnsi"/>
          <w:sz w:val="22"/>
          <w:szCs w:val="22"/>
          <w:lang w:val="sr-Cyrl-CS"/>
        </w:rPr>
        <w:t xml:space="preserve"> </w:t>
      </w:r>
    </w:p>
    <w:p w14:paraId="100EFC22" w14:textId="77A432A8" w:rsidR="00A6168A" w:rsidRPr="001D6DF9" w:rsidRDefault="00A6168A" w:rsidP="00601284">
      <w:pPr>
        <w:rPr>
          <w:rFonts w:asciiTheme="minorHAnsi" w:hAnsiTheme="minorHAnsi" w:cstheme="minorHAnsi"/>
          <w:sz w:val="22"/>
          <w:szCs w:val="22"/>
          <w:lang w:val="sr-Cyrl-CS"/>
        </w:rPr>
      </w:pPr>
      <w:r w:rsidRPr="001D6DF9">
        <w:rPr>
          <w:rFonts w:asciiTheme="minorHAnsi" w:hAnsiTheme="minorHAnsi" w:cstheme="minorHAnsi"/>
          <w:sz w:val="22"/>
          <w:szCs w:val="22"/>
          <w:lang w:val="sr-Cyrl-BA"/>
        </w:rPr>
        <w:t xml:space="preserve">- </w:t>
      </w:r>
      <w:r w:rsidRPr="001D6DF9">
        <w:rPr>
          <w:rFonts w:asciiTheme="minorHAnsi" w:hAnsiTheme="minorHAnsi" w:cstheme="minorHAnsi"/>
          <w:sz w:val="22"/>
          <w:szCs w:val="22"/>
          <w:lang w:val="sr-Cyrl-CS"/>
        </w:rPr>
        <w:t>извод из регистра привредних субјеката и ОП образац, ако се као потенцијални купац пријављује правно лице;</w:t>
      </w:r>
    </w:p>
    <w:p w14:paraId="29EB532F" w14:textId="20E5FFA4" w:rsidR="00A6168A" w:rsidRPr="001D6DF9" w:rsidRDefault="00A6168A" w:rsidP="00601284">
      <w:pPr>
        <w:spacing w:after="120"/>
        <w:rPr>
          <w:rFonts w:asciiTheme="minorHAnsi" w:hAnsiTheme="minorHAnsi" w:cstheme="minorHAnsi"/>
          <w:sz w:val="22"/>
          <w:szCs w:val="22"/>
          <w:lang w:val="sr-Cyrl-CS"/>
        </w:rPr>
      </w:pPr>
      <w:r w:rsidRPr="001D6DF9">
        <w:rPr>
          <w:rFonts w:asciiTheme="minorHAnsi" w:hAnsiTheme="minorHAnsi" w:cstheme="minorHAnsi"/>
          <w:sz w:val="22"/>
          <w:szCs w:val="22"/>
          <w:lang w:val="sr-Cyrl-CS"/>
        </w:rPr>
        <w:t xml:space="preserve">- овлашћење за заступање, </w:t>
      </w:r>
      <w:r w:rsidRPr="001D6DF9">
        <w:rPr>
          <w:rFonts w:asciiTheme="minorHAnsi" w:hAnsiTheme="minorHAnsi" w:cstheme="minorHAnsi"/>
          <w:sz w:val="22"/>
          <w:szCs w:val="22"/>
          <w:lang w:val="sr-Latn-CS"/>
        </w:rPr>
        <w:t>o</w:t>
      </w:r>
      <w:r w:rsidRPr="001D6DF9">
        <w:rPr>
          <w:rFonts w:asciiTheme="minorHAnsi" w:hAnsiTheme="minorHAnsi" w:cstheme="minorHAnsi"/>
          <w:sz w:val="22"/>
          <w:szCs w:val="22"/>
          <w:lang w:val="sr-Cyrl-CS"/>
        </w:rPr>
        <w:t>дносно предузимање конкретних радњи у поступку продаје (за пуномоћнике).</w:t>
      </w:r>
    </w:p>
    <w:p w14:paraId="7592611A" w14:textId="77777777" w:rsidR="00A6168A" w:rsidRPr="001D6DF9" w:rsidRDefault="00A6168A" w:rsidP="00A6168A">
      <w:pPr>
        <w:jc w:val="both"/>
        <w:rPr>
          <w:rFonts w:asciiTheme="minorHAnsi" w:hAnsiTheme="minorHAnsi" w:cstheme="minorHAnsi"/>
          <w:sz w:val="22"/>
          <w:szCs w:val="22"/>
          <w:lang w:val="sr-Cyrl-CS"/>
        </w:rPr>
      </w:pPr>
      <w:r w:rsidRPr="001D6DF9">
        <w:rPr>
          <w:rFonts w:asciiTheme="minorHAnsi" w:hAnsiTheme="minorHAnsi" w:cstheme="minorHAnsi"/>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14:paraId="0BA4262C" w14:textId="77777777" w:rsidR="00A6168A" w:rsidRPr="001D6DF9" w:rsidRDefault="00A6168A" w:rsidP="00A6168A">
      <w:pPr>
        <w:jc w:val="both"/>
        <w:rPr>
          <w:rFonts w:asciiTheme="minorHAnsi" w:hAnsiTheme="minorHAnsi" w:cstheme="minorHAnsi"/>
          <w:sz w:val="22"/>
          <w:szCs w:val="22"/>
          <w:lang w:val="sr-Cyrl-CS"/>
        </w:rPr>
      </w:pPr>
    </w:p>
    <w:p w14:paraId="335925E6" w14:textId="7685EF3A" w:rsidR="00A6168A" w:rsidRPr="001D6DF9" w:rsidRDefault="00A6168A" w:rsidP="005E6D0B">
      <w:pPr>
        <w:jc w:val="both"/>
        <w:rPr>
          <w:rFonts w:asciiTheme="minorHAnsi" w:hAnsiTheme="minorHAnsi" w:cstheme="minorHAnsi"/>
          <w:sz w:val="22"/>
          <w:szCs w:val="22"/>
          <w:lang w:val="sr-Cyrl-BA"/>
        </w:rPr>
      </w:pPr>
      <w:r w:rsidRPr="001D6DF9">
        <w:rPr>
          <w:rFonts w:asciiTheme="minorHAnsi" w:hAnsiTheme="minorHAnsi" w:cstheme="minorHAnsi"/>
          <w:b/>
          <w:sz w:val="22"/>
          <w:szCs w:val="22"/>
          <w:lang w:val="sr-Cyrl-CS"/>
        </w:rPr>
        <w:t xml:space="preserve">Јавно отварање понуда одржаће се дана </w:t>
      </w:r>
      <w:r w:rsidR="0057589B" w:rsidRPr="001D6DF9">
        <w:rPr>
          <w:rFonts w:asciiTheme="minorHAnsi" w:hAnsiTheme="minorHAnsi" w:cstheme="minorHAnsi"/>
          <w:b/>
          <w:sz w:val="22"/>
          <w:szCs w:val="22"/>
          <w:lang w:val="sr-Cyrl-RS"/>
        </w:rPr>
        <w:t>2</w:t>
      </w:r>
      <w:r w:rsidR="004C0300">
        <w:rPr>
          <w:rFonts w:asciiTheme="minorHAnsi" w:hAnsiTheme="minorHAnsi" w:cstheme="minorHAnsi"/>
          <w:b/>
          <w:sz w:val="22"/>
          <w:szCs w:val="22"/>
          <w:lang w:val="sr-Latn-RS"/>
        </w:rPr>
        <w:t>3</w:t>
      </w:r>
      <w:r w:rsidR="0057589B" w:rsidRPr="001D6DF9">
        <w:rPr>
          <w:rFonts w:asciiTheme="minorHAnsi" w:hAnsiTheme="minorHAnsi" w:cstheme="minorHAnsi"/>
          <w:b/>
          <w:sz w:val="22"/>
          <w:szCs w:val="22"/>
          <w:lang w:val="sr-Cyrl-RS"/>
        </w:rPr>
        <w:t>.0</w:t>
      </w:r>
      <w:r w:rsidR="004C0300">
        <w:rPr>
          <w:rFonts w:asciiTheme="minorHAnsi" w:hAnsiTheme="minorHAnsi" w:cstheme="minorHAnsi"/>
          <w:b/>
          <w:sz w:val="22"/>
          <w:szCs w:val="22"/>
          <w:lang w:val="sr-Latn-RS"/>
        </w:rPr>
        <w:t>6</w:t>
      </w:r>
      <w:r w:rsidRPr="001D6DF9">
        <w:rPr>
          <w:rFonts w:asciiTheme="minorHAnsi" w:hAnsiTheme="minorHAnsi" w:cstheme="minorHAnsi"/>
          <w:b/>
          <w:sz w:val="22"/>
          <w:szCs w:val="22"/>
          <w:lang w:val="sr-Cyrl-RS"/>
        </w:rPr>
        <w:t>.20</w:t>
      </w:r>
      <w:r w:rsidR="0057589B" w:rsidRPr="001D6DF9">
        <w:rPr>
          <w:rFonts w:asciiTheme="minorHAnsi" w:hAnsiTheme="minorHAnsi" w:cstheme="minorHAnsi"/>
          <w:b/>
          <w:sz w:val="22"/>
          <w:szCs w:val="22"/>
          <w:lang w:val="sr-Cyrl-RS"/>
        </w:rPr>
        <w:t>20</w:t>
      </w:r>
      <w:r w:rsidRPr="001D6DF9">
        <w:rPr>
          <w:rFonts w:asciiTheme="minorHAnsi" w:hAnsiTheme="minorHAnsi" w:cstheme="minorHAnsi"/>
          <w:b/>
          <w:sz w:val="22"/>
          <w:szCs w:val="22"/>
          <w:lang w:val="sr-Cyrl-RS"/>
        </w:rPr>
        <w:t xml:space="preserve">. </w:t>
      </w:r>
      <w:r w:rsidRPr="001D6DF9">
        <w:rPr>
          <w:rFonts w:asciiTheme="minorHAnsi" w:hAnsiTheme="minorHAnsi" w:cstheme="minorHAnsi"/>
          <w:b/>
          <w:sz w:val="22"/>
          <w:szCs w:val="22"/>
          <w:lang w:val="sr-Cyrl-CS"/>
        </w:rPr>
        <w:t xml:space="preserve">године у </w:t>
      </w:r>
      <w:r w:rsidRPr="001D6DF9">
        <w:rPr>
          <w:rFonts w:asciiTheme="minorHAnsi" w:hAnsiTheme="minorHAnsi" w:cstheme="minorHAnsi"/>
          <w:b/>
          <w:sz w:val="22"/>
          <w:szCs w:val="22"/>
          <w:lang w:val="sr-Cyrl-RS"/>
        </w:rPr>
        <w:t>1</w:t>
      </w:r>
      <w:r w:rsidR="004C0300">
        <w:rPr>
          <w:rFonts w:asciiTheme="minorHAnsi" w:hAnsiTheme="minorHAnsi" w:cstheme="minorHAnsi"/>
          <w:b/>
          <w:sz w:val="22"/>
          <w:szCs w:val="22"/>
          <w:lang w:val="sr-Latn-RS"/>
        </w:rPr>
        <w:t>1</w:t>
      </w:r>
      <w:r w:rsidRPr="001D6DF9">
        <w:rPr>
          <w:rFonts w:asciiTheme="minorHAnsi" w:hAnsiTheme="minorHAnsi" w:cstheme="minorHAnsi"/>
          <w:b/>
          <w:sz w:val="22"/>
          <w:szCs w:val="22"/>
          <w:lang w:val="sr-Cyrl-RS"/>
        </w:rPr>
        <w:t>:00</w:t>
      </w:r>
      <w:r w:rsidRPr="001D6DF9">
        <w:rPr>
          <w:rFonts w:asciiTheme="minorHAnsi" w:hAnsiTheme="minorHAnsi" w:cstheme="minorHAnsi"/>
          <w:b/>
          <w:sz w:val="22"/>
          <w:szCs w:val="22"/>
          <w:lang w:val="sr-Cyrl-CS"/>
        </w:rPr>
        <w:t xml:space="preserve"> часова</w:t>
      </w:r>
      <w:r w:rsidRPr="001D6DF9">
        <w:rPr>
          <w:rFonts w:asciiTheme="minorHAnsi" w:hAnsiTheme="minorHAnsi" w:cstheme="minorHAnsi"/>
          <w:sz w:val="22"/>
          <w:szCs w:val="22"/>
          <w:lang w:val="sr-Cyrl-CS"/>
        </w:rPr>
        <w:t xml:space="preserve"> (15 минута по истеку времена за прикупљање понуда) на адреси:</w:t>
      </w:r>
      <w:r w:rsidRPr="001D6DF9">
        <w:rPr>
          <w:rFonts w:asciiTheme="minorHAnsi" w:hAnsiTheme="minorHAnsi" w:cstheme="minorHAnsi"/>
          <w:b/>
          <w:sz w:val="22"/>
          <w:szCs w:val="22"/>
          <w:lang w:val="sr-Cyrl-RS"/>
        </w:rPr>
        <w:t xml:space="preserve"> </w:t>
      </w:r>
      <w:r w:rsidRPr="001D6DF9">
        <w:rPr>
          <w:rFonts w:asciiTheme="minorHAnsi" w:hAnsiTheme="minorHAnsi" w:cstheme="minorHAnsi"/>
          <w:sz w:val="22"/>
          <w:szCs w:val="22"/>
          <w:lang w:val="sr-Cyrl-CS"/>
        </w:rPr>
        <w:t xml:space="preserve">Агенција за лиценцирање стечајних управника-Центар за стечај, Теразије бр.23, Београд, </w:t>
      </w:r>
      <w:r w:rsidRPr="001D6DF9">
        <w:rPr>
          <w:rFonts w:asciiTheme="minorHAnsi" w:hAnsiTheme="minorHAnsi" w:cstheme="minorHAnsi"/>
          <w:sz w:val="22"/>
          <w:szCs w:val="22"/>
          <w:lang w:val="sr-Latn-CS"/>
        </w:rPr>
        <w:t xml:space="preserve">III </w:t>
      </w:r>
      <w:r w:rsidRPr="001D6DF9">
        <w:rPr>
          <w:rFonts w:asciiTheme="minorHAnsi" w:hAnsiTheme="minorHAnsi" w:cstheme="minorHAnsi"/>
          <w:sz w:val="22"/>
          <w:szCs w:val="22"/>
          <w:lang w:val="sr-Cyrl-CS"/>
        </w:rPr>
        <w:t xml:space="preserve">спрат, </w:t>
      </w:r>
      <w:r w:rsidRPr="001D6DF9">
        <w:rPr>
          <w:rFonts w:asciiTheme="minorHAnsi" w:hAnsiTheme="minorHAnsi" w:cstheme="minorHAnsi"/>
          <w:sz w:val="22"/>
          <w:szCs w:val="22"/>
          <w:lang w:val="sr-Cyrl-RS"/>
        </w:rPr>
        <w:t>у присуству комисије за отварање понуда.</w:t>
      </w:r>
      <w:r w:rsidRPr="001D6DF9">
        <w:rPr>
          <w:rFonts w:asciiTheme="minorHAnsi" w:hAnsiTheme="minorHAnsi" w:cstheme="minorHAnsi"/>
          <w:sz w:val="22"/>
          <w:szCs w:val="22"/>
          <w:lang w:val="sr-Cyrl-CS"/>
        </w:rPr>
        <w:t xml:space="preserve"> </w:t>
      </w:r>
    </w:p>
    <w:p w14:paraId="3D48525F" w14:textId="0461D3C0" w:rsidR="00A6168A" w:rsidRPr="001D6DF9" w:rsidRDefault="00A6168A" w:rsidP="00A6168A">
      <w:pPr>
        <w:spacing w:before="120" w:after="120"/>
        <w:jc w:val="both"/>
        <w:rPr>
          <w:rFonts w:asciiTheme="minorHAnsi" w:hAnsiTheme="minorHAnsi" w:cstheme="minorHAnsi"/>
          <w:b/>
          <w:sz w:val="22"/>
          <w:szCs w:val="22"/>
          <w:lang w:val="sr-Cyrl-CS"/>
        </w:rPr>
      </w:pPr>
      <w:r w:rsidRPr="001D6DF9">
        <w:rPr>
          <w:rFonts w:asciiTheme="minorHAnsi" w:hAnsiTheme="minorHAnsi" w:cstheme="minorHAnsi"/>
          <w:bCs/>
          <w:sz w:val="22"/>
          <w:szCs w:val="22"/>
          <w:lang w:val="ru-RU"/>
        </w:rPr>
        <w:t xml:space="preserve">Позивају се </w:t>
      </w:r>
      <w:r w:rsidRPr="001D6DF9">
        <w:rPr>
          <w:rFonts w:asciiTheme="minorHAnsi" w:hAnsiTheme="minorHAnsi" w:cstheme="minorHAnsi"/>
          <w:bCs/>
          <w:sz w:val="22"/>
          <w:szCs w:val="22"/>
          <w:lang w:val="sr-Cyrl-CS"/>
        </w:rPr>
        <w:t xml:space="preserve">понуђачи, као и </w:t>
      </w:r>
      <w:r w:rsidRPr="001D6DF9">
        <w:rPr>
          <w:rFonts w:asciiTheme="minorHAnsi" w:hAnsiTheme="minorHAnsi" w:cstheme="minorHAnsi"/>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14:paraId="1A8CECA4" w14:textId="77777777" w:rsidR="00A6168A" w:rsidRPr="001D6DF9" w:rsidRDefault="00A6168A" w:rsidP="00A6168A">
      <w:pPr>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Стечајни управник спроводи јавно прикупљање понуда тако што:</w:t>
      </w:r>
    </w:p>
    <w:p w14:paraId="2B5F1929" w14:textId="77777777" w:rsidR="00A6168A" w:rsidRPr="001D6DF9" w:rsidRDefault="00A6168A" w:rsidP="00A6168A">
      <w:pPr>
        <w:numPr>
          <w:ilvl w:val="0"/>
          <w:numId w:val="2"/>
        </w:numPr>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чита правила у поступку јавног прикупљања понуда,</w:t>
      </w:r>
    </w:p>
    <w:p w14:paraId="7A54FB9A" w14:textId="77777777" w:rsidR="00A6168A" w:rsidRPr="001D6DF9" w:rsidRDefault="00A6168A" w:rsidP="00A6168A">
      <w:pPr>
        <w:numPr>
          <w:ilvl w:val="0"/>
          <w:numId w:val="2"/>
        </w:numPr>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отвара достављене понуде,</w:t>
      </w:r>
    </w:p>
    <w:p w14:paraId="29454E9D" w14:textId="77777777" w:rsidR="00A6168A" w:rsidRPr="001D6DF9" w:rsidRDefault="00A6168A" w:rsidP="00A6168A">
      <w:pPr>
        <w:numPr>
          <w:ilvl w:val="0"/>
          <w:numId w:val="2"/>
        </w:numPr>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рангира понуђаче према висини достављених понуда,</w:t>
      </w:r>
    </w:p>
    <w:p w14:paraId="62E5A6B0" w14:textId="77777777" w:rsidR="00A6168A" w:rsidRPr="001D6DF9" w:rsidRDefault="00A6168A" w:rsidP="00A6168A">
      <w:pPr>
        <w:numPr>
          <w:ilvl w:val="0"/>
          <w:numId w:val="2"/>
        </w:numPr>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одржава ред на јавном прикупљању понуда,</w:t>
      </w:r>
    </w:p>
    <w:p w14:paraId="1F389CFC" w14:textId="77777777" w:rsidR="00A6168A" w:rsidRPr="001D6DF9" w:rsidRDefault="00A6168A" w:rsidP="00A6168A">
      <w:pPr>
        <w:numPr>
          <w:ilvl w:val="0"/>
          <w:numId w:val="2"/>
        </w:numPr>
        <w:tabs>
          <w:tab w:val="clear" w:pos="720"/>
          <w:tab w:val="num" w:pos="426"/>
        </w:tabs>
        <w:ind w:left="709"/>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14:paraId="59EB2A5D" w14:textId="77777777" w:rsidR="00A6168A" w:rsidRPr="001D6DF9" w:rsidRDefault="00A6168A" w:rsidP="00A6168A">
      <w:pPr>
        <w:numPr>
          <w:ilvl w:val="0"/>
          <w:numId w:val="2"/>
        </w:numPr>
        <w:ind w:left="709" w:hanging="349"/>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14:paraId="2DC5222E" w14:textId="77777777" w:rsidR="00A6168A" w:rsidRPr="001D6DF9" w:rsidRDefault="00A6168A" w:rsidP="00A6168A">
      <w:pPr>
        <w:numPr>
          <w:ilvl w:val="0"/>
          <w:numId w:val="2"/>
        </w:numPr>
        <w:spacing w:after="120"/>
        <w:ind w:left="714" w:hanging="357"/>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потписује записник.</w:t>
      </w:r>
    </w:p>
    <w:p w14:paraId="184DE2F9" w14:textId="77777777" w:rsidR="00A6168A" w:rsidRPr="001D6DF9" w:rsidRDefault="00A6168A" w:rsidP="005E6D0B">
      <w:pPr>
        <w:spacing w:after="120"/>
        <w:jc w:val="both"/>
        <w:rPr>
          <w:rFonts w:asciiTheme="minorHAnsi" w:hAnsiTheme="minorHAnsi" w:cstheme="minorHAnsi"/>
          <w:b/>
          <w:bCs/>
          <w:sz w:val="22"/>
          <w:szCs w:val="22"/>
          <w:lang w:val="sr-Cyrl-CS"/>
        </w:rPr>
      </w:pPr>
      <w:r w:rsidRPr="001D6DF9">
        <w:rPr>
          <w:rFonts w:asciiTheme="minorHAnsi" w:hAnsiTheme="minorHAnsi" w:cstheme="minorHAnsi"/>
          <w:b/>
          <w:bCs/>
          <w:sz w:val="22"/>
          <w:szCs w:val="22"/>
          <w:lang w:val="sr-Cyrl-CS"/>
        </w:rPr>
        <w:lastRenderedPageBreak/>
        <w:t>Стечајни управник је дужан да прихвати највишу достављену понуду, уколико је иста изнад 50% од процењене вредности предмета продаје</w:t>
      </w:r>
      <w:r w:rsidRPr="001D6DF9">
        <w:rPr>
          <w:rFonts w:asciiTheme="minorHAnsi" w:hAnsiTheme="minorHAnsi" w:cstheme="minorHAnsi"/>
          <w:bCs/>
          <w:sz w:val="22"/>
          <w:szCs w:val="22"/>
          <w:lang w:val="sr-Cyrl-CS"/>
        </w:rPr>
        <w:t xml:space="preserve">. </w:t>
      </w:r>
      <w:r w:rsidRPr="001D6DF9">
        <w:rPr>
          <w:rFonts w:asciiTheme="minorHAnsi" w:hAnsiTheme="minorHAnsi" w:cstheme="minorHAnsi"/>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14:paraId="1B1ED363" w14:textId="379C18BE" w:rsidR="00A6168A" w:rsidRPr="001D6DF9" w:rsidRDefault="00A6168A" w:rsidP="005E6D0B">
      <w:pPr>
        <w:spacing w:after="120"/>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1D6DF9">
        <w:rPr>
          <w:rFonts w:asciiTheme="minorHAnsi" w:hAnsiTheme="minorHAnsi" w:cstheme="minorHAnsi"/>
          <w:b/>
          <w:bCs/>
          <w:sz w:val="22"/>
          <w:szCs w:val="22"/>
          <w:lang w:val="sr-Cyrl-CS"/>
        </w:rPr>
        <w:t xml:space="preserve">2 радна дана </w:t>
      </w:r>
      <w:r w:rsidRPr="001D6DF9">
        <w:rPr>
          <w:rFonts w:asciiTheme="minorHAnsi" w:hAnsiTheme="minorHAnsi" w:cstheme="minorHAnsi"/>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14:paraId="078E4CC6" w14:textId="77777777" w:rsidR="00A6168A" w:rsidRPr="001D6DF9" w:rsidRDefault="00A6168A" w:rsidP="005E6D0B">
      <w:pPr>
        <w:spacing w:after="120"/>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 xml:space="preserve">Купопродајни уговор се потписује у року од </w:t>
      </w:r>
      <w:r w:rsidRPr="001D6DF9">
        <w:rPr>
          <w:rFonts w:asciiTheme="minorHAnsi" w:hAnsiTheme="minorHAnsi" w:cstheme="minorHAnsi"/>
          <w:b/>
          <w:sz w:val="22"/>
          <w:szCs w:val="22"/>
          <w:lang w:val="sr-Cyrl-CS"/>
        </w:rPr>
        <w:t>3 радна дана</w:t>
      </w:r>
      <w:r w:rsidRPr="001D6DF9">
        <w:rPr>
          <w:rFonts w:asciiTheme="minorHAnsi" w:hAnsiTheme="minorHAnsi" w:cstheme="minorHAnsi"/>
          <w:sz w:val="22"/>
          <w:szCs w:val="22"/>
          <w:lang w:val="sr-Cyrl-CS"/>
        </w:rPr>
        <w:t xml:space="preserve"> од дана пријема обавештења о прихватању понуде. </w:t>
      </w:r>
    </w:p>
    <w:p w14:paraId="75288E2C" w14:textId="62B65416" w:rsidR="00A6168A" w:rsidRPr="001D6DF9" w:rsidRDefault="00A6168A" w:rsidP="005E6D0B">
      <w:pPr>
        <w:spacing w:after="120"/>
        <w:jc w:val="both"/>
        <w:rPr>
          <w:rFonts w:asciiTheme="minorHAnsi" w:hAnsiTheme="minorHAnsi" w:cstheme="minorHAnsi"/>
          <w:sz w:val="22"/>
          <w:szCs w:val="22"/>
          <w:lang w:val="sr-Cyrl-RS"/>
        </w:rPr>
      </w:pPr>
      <w:r w:rsidRPr="001D6DF9">
        <w:rPr>
          <w:rFonts w:asciiTheme="minorHAnsi" w:hAnsiTheme="minorHAnsi" w:cstheme="minorHAnsi"/>
          <w:sz w:val="22"/>
          <w:szCs w:val="22"/>
          <w:lang w:val="sr-Cyrl-CS"/>
        </w:rPr>
        <w:t xml:space="preserve">Проглашени купац је дужан да уплати преостали износ купопродајне цене у року од </w:t>
      </w:r>
      <w:r w:rsidRPr="001D6DF9">
        <w:rPr>
          <w:rFonts w:asciiTheme="minorHAnsi" w:hAnsiTheme="minorHAnsi" w:cstheme="minorHAnsi"/>
          <w:b/>
          <w:sz w:val="22"/>
          <w:szCs w:val="22"/>
          <w:lang w:val="sr-Cyrl-RS"/>
        </w:rPr>
        <w:t xml:space="preserve">10 радних </w:t>
      </w:r>
      <w:r w:rsidRPr="001D6DF9">
        <w:rPr>
          <w:rFonts w:asciiTheme="minorHAnsi" w:hAnsiTheme="minorHAnsi" w:cstheme="minorHAnsi"/>
          <w:b/>
          <w:sz w:val="22"/>
          <w:szCs w:val="22"/>
          <w:lang w:val="sr-Cyrl-CS"/>
        </w:rPr>
        <w:t>дана</w:t>
      </w:r>
      <w:r w:rsidRPr="001D6DF9">
        <w:rPr>
          <w:rFonts w:asciiTheme="minorHAnsi" w:hAnsiTheme="minorHAnsi" w:cstheme="minorHAnsi"/>
          <w:sz w:val="22"/>
          <w:szCs w:val="22"/>
          <w:lang w:val="sr-Cyrl-CS"/>
        </w:rPr>
        <w:t xml:space="preserve"> од дана потписивања купопродајног уговора</w:t>
      </w:r>
      <w:r w:rsidRPr="001D6DF9">
        <w:rPr>
          <w:rFonts w:asciiTheme="minorHAnsi" w:hAnsiTheme="minorHAnsi" w:cstheme="minorHAnsi"/>
          <w:sz w:val="22"/>
          <w:szCs w:val="22"/>
          <w:lang w:val="sr-Cyrl-RS"/>
        </w:rPr>
        <w:t>.</w:t>
      </w:r>
    </w:p>
    <w:p w14:paraId="3A1671AF" w14:textId="3C95F3A1" w:rsidR="00A6168A" w:rsidRPr="001D6DF9" w:rsidRDefault="00A6168A" w:rsidP="005E6D0B">
      <w:pPr>
        <w:jc w:val="both"/>
        <w:rPr>
          <w:rFonts w:asciiTheme="minorHAnsi" w:hAnsiTheme="minorHAnsi" w:cstheme="minorHAnsi"/>
          <w:sz w:val="22"/>
          <w:szCs w:val="22"/>
          <w:lang w:val="sr-Cyrl-CS"/>
        </w:rPr>
      </w:pPr>
      <w:r w:rsidRPr="001D6DF9">
        <w:rPr>
          <w:rFonts w:asciiTheme="minorHAnsi" w:hAnsiTheme="minorHAnsi" w:cstheme="minorHAnsi"/>
          <w:sz w:val="22"/>
          <w:szCs w:val="22"/>
          <w:lang w:val="sr-Cyrl-CS"/>
        </w:rPr>
        <w:t xml:space="preserve">Стечајни управник ће вратити депозит сваком понуђачу чија понуда не буде прихваћена, у року од </w:t>
      </w:r>
      <w:r w:rsidR="002F1F62" w:rsidRPr="001D6DF9">
        <w:rPr>
          <w:rFonts w:asciiTheme="minorHAnsi" w:hAnsiTheme="minorHAnsi" w:cstheme="minorHAnsi"/>
          <w:sz w:val="22"/>
          <w:szCs w:val="22"/>
          <w:lang w:val="sr-Cyrl-CS"/>
        </w:rPr>
        <w:t>8 дана</w:t>
      </w:r>
      <w:r w:rsidRPr="001D6DF9">
        <w:rPr>
          <w:rFonts w:asciiTheme="minorHAnsi" w:hAnsiTheme="minorHAnsi" w:cstheme="minorHAnsi"/>
          <w:sz w:val="22"/>
          <w:szCs w:val="22"/>
          <w:lang w:val="sr-Cyrl-CS"/>
        </w:rPr>
        <w:t xml:space="preserve"> од дана одржавања јавног прикупљања понуда. Понуђач губи право на повраћај депозита уколико:</w:t>
      </w:r>
    </w:p>
    <w:p w14:paraId="0A141E18" w14:textId="700ACD17" w:rsidR="00A6168A" w:rsidRPr="001D6DF9" w:rsidRDefault="00A6168A" w:rsidP="005E6D0B">
      <w:pPr>
        <w:rPr>
          <w:rFonts w:asciiTheme="minorHAnsi" w:hAnsiTheme="minorHAnsi" w:cstheme="minorHAnsi"/>
          <w:sz w:val="22"/>
          <w:szCs w:val="22"/>
          <w:lang w:val="sr-Cyrl-CS"/>
        </w:rPr>
      </w:pPr>
      <w:r w:rsidRPr="001D6DF9">
        <w:rPr>
          <w:rFonts w:asciiTheme="minorHAnsi" w:hAnsiTheme="minorHAnsi" w:cstheme="minorHAnsi"/>
          <w:sz w:val="22"/>
          <w:szCs w:val="22"/>
          <w:lang w:val="sr-Cyrl-CS"/>
        </w:rPr>
        <w:t>- не поднесе понуду, или поднесе понуду ко</w:t>
      </w:r>
      <w:r w:rsidR="005E6D0B" w:rsidRPr="001D6DF9">
        <w:rPr>
          <w:rFonts w:asciiTheme="minorHAnsi" w:hAnsiTheme="minorHAnsi" w:cstheme="minorHAnsi"/>
          <w:sz w:val="22"/>
          <w:szCs w:val="22"/>
          <w:lang w:val="sr-Cyrl-CS"/>
        </w:rPr>
        <w:t>ја не садржи обавезне елементе,</w:t>
      </w:r>
    </w:p>
    <w:p w14:paraId="40D33830" w14:textId="6A8A912A" w:rsidR="00A6168A" w:rsidRPr="001D6DF9" w:rsidRDefault="00A6168A" w:rsidP="005E6D0B">
      <w:pPr>
        <w:rPr>
          <w:rFonts w:asciiTheme="minorHAnsi" w:hAnsiTheme="minorHAnsi" w:cstheme="minorHAnsi"/>
          <w:sz w:val="22"/>
          <w:szCs w:val="22"/>
          <w:lang w:val="sr-Cyrl-CS"/>
        </w:rPr>
      </w:pPr>
      <w:r w:rsidRPr="001D6DF9">
        <w:rPr>
          <w:rFonts w:asciiTheme="minorHAnsi" w:hAnsiTheme="minorHAnsi" w:cstheme="minorHAnsi"/>
          <w:sz w:val="22"/>
          <w:szCs w:val="22"/>
          <w:lang w:val="sr-Cyrl-CS"/>
        </w:rPr>
        <w:t>- не потпише купопродајни уговор, или</w:t>
      </w:r>
    </w:p>
    <w:p w14:paraId="021F6F7E" w14:textId="60EFE667" w:rsidR="00A6168A" w:rsidRPr="001D6DF9" w:rsidRDefault="00A6168A" w:rsidP="005E6D0B">
      <w:pPr>
        <w:spacing w:after="120"/>
        <w:rPr>
          <w:rFonts w:asciiTheme="minorHAnsi" w:hAnsiTheme="minorHAnsi" w:cstheme="minorHAnsi"/>
          <w:sz w:val="22"/>
          <w:szCs w:val="22"/>
          <w:lang w:val="sr-Cyrl-CS"/>
        </w:rPr>
      </w:pPr>
      <w:r w:rsidRPr="001D6DF9">
        <w:rPr>
          <w:rFonts w:asciiTheme="minorHAnsi" w:hAnsiTheme="minorHAnsi" w:cstheme="minorHAnsi"/>
          <w:sz w:val="22"/>
          <w:szCs w:val="22"/>
          <w:lang w:val="sr-Cyrl-CS"/>
        </w:rPr>
        <w:t xml:space="preserve">- буде проглашен за купца, а не уплати купопродајну цену у предвиђеном року и на прописани начин. </w:t>
      </w:r>
    </w:p>
    <w:p w14:paraId="589356CD" w14:textId="77777777" w:rsidR="00A6168A" w:rsidRPr="001D6DF9" w:rsidRDefault="00A6168A" w:rsidP="00D47C46">
      <w:pPr>
        <w:spacing w:after="120"/>
        <w:jc w:val="both"/>
        <w:rPr>
          <w:rFonts w:asciiTheme="minorHAnsi" w:hAnsiTheme="minorHAnsi" w:cstheme="minorHAnsi"/>
          <w:b/>
          <w:bCs/>
          <w:sz w:val="22"/>
          <w:szCs w:val="22"/>
          <w:lang w:val="sr-Cyrl-CS"/>
        </w:rPr>
      </w:pPr>
      <w:r w:rsidRPr="001D6DF9">
        <w:rPr>
          <w:rFonts w:asciiTheme="minorHAnsi" w:hAnsiTheme="minorHAnsi" w:cstheme="minorHAnsi"/>
          <w:b/>
          <w:bCs/>
          <w:sz w:val="22"/>
          <w:szCs w:val="22"/>
          <w:lang w:val="sr-Cyrl-CS"/>
        </w:rPr>
        <w:t>Порезе и трошкове који произлазе из закљученог купопродајног уговора у целости сноси купац.</w:t>
      </w:r>
    </w:p>
    <w:p w14:paraId="558E983A" w14:textId="3F36EB9F" w:rsidR="005E6D0B" w:rsidRPr="001D6DF9" w:rsidRDefault="007D61C7" w:rsidP="00D47C46">
      <w:pPr>
        <w:jc w:val="both"/>
        <w:rPr>
          <w:rFonts w:asciiTheme="minorHAnsi" w:hAnsiTheme="minorHAnsi" w:cstheme="minorHAnsi"/>
          <w:sz w:val="22"/>
          <w:szCs w:val="22"/>
          <w:lang w:val="sr-Cyrl-RS"/>
        </w:rPr>
      </w:pPr>
      <w:r w:rsidRPr="001D6DF9">
        <w:rPr>
          <w:rFonts w:asciiTheme="minorHAnsi" w:hAnsiTheme="minorHAnsi" w:cstheme="minorHAnsi"/>
          <w:sz w:val="22"/>
          <w:szCs w:val="22"/>
          <w:lang w:val="sr-Cyrl-RS"/>
        </w:rPr>
        <w:t xml:space="preserve">Овлашћено </w:t>
      </w:r>
      <w:r w:rsidR="00325BD3" w:rsidRPr="001D6DF9">
        <w:rPr>
          <w:rFonts w:asciiTheme="minorHAnsi" w:hAnsiTheme="minorHAnsi" w:cstheme="minorHAnsi"/>
          <w:sz w:val="22"/>
          <w:szCs w:val="22"/>
          <w:lang w:val="sr-Cyrl-RS"/>
        </w:rPr>
        <w:t>лице</w:t>
      </w:r>
      <w:r w:rsidR="005A70EA" w:rsidRPr="001D6DF9">
        <w:rPr>
          <w:rFonts w:asciiTheme="minorHAnsi" w:hAnsiTheme="minorHAnsi" w:cstheme="minorHAnsi"/>
          <w:sz w:val="22"/>
          <w:szCs w:val="22"/>
          <w:lang w:val="sr-Cyrl-RS"/>
        </w:rPr>
        <w:t>,</w:t>
      </w:r>
      <w:r w:rsidR="00325BD3" w:rsidRPr="001D6DF9">
        <w:rPr>
          <w:rFonts w:asciiTheme="minorHAnsi" w:hAnsiTheme="minorHAnsi" w:cstheme="minorHAnsi"/>
          <w:sz w:val="22"/>
          <w:szCs w:val="22"/>
          <w:lang w:val="sr-Cyrl-RS"/>
        </w:rPr>
        <w:t xml:space="preserve"> </w:t>
      </w:r>
      <w:r w:rsidR="005A70EA" w:rsidRPr="001D6DF9">
        <w:rPr>
          <w:rFonts w:asciiTheme="minorHAnsi" w:hAnsiTheme="minorHAnsi" w:cstheme="minorHAnsi"/>
          <w:sz w:val="22"/>
          <w:szCs w:val="22"/>
          <w:lang w:val="sr-Cyrl-RS"/>
        </w:rPr>
        <w:t>пов</w:t>
      </w:r>
      <w:r w:rsidR="00A031EE" w:rsidRPr="001D6DF9">
        <w:rPr>
          <w:rFonts w:asciiTheme="minorHAnsi" w:hAnsiTheme="minorHAnsi" w:cstheme="minorHAnsi"/>
          <w:sz w:val="22"/>
          <w:szCs w:val="22"/>
          <w:lang w:val="sr-Cyrl-RS"/>
        </w:rPr>
        <w:t>е</w:t>
      </w:r>
      <w:r w:rsidR="005A70EA" w:rsidRPr="001D6DF9">
        <w:rPr>
          <w:rFonts w:asciiTheme="minorHAnsi" w:hAnsiTheme="minorHAnsi" w:cstheme="minorHAnsi"/>
          <w:sz w:val="22"/>
          <w:szCs w:val="22"/>
          <w:lang w:val="sr-Cyrl-RS"/>
        </w:rPr>
        <w:t xml:space="preserve">реник </w:t>
      </w:r>
      <w:r w:rsidR="00325BD3" w:rsidRPr="001D6DF9">
        <w:rPr>
          <w:rFonts w:asciiTheme="minorHAnsi" w:hAnsiTheme="minorHAnsi" w:cstheme="minorHAnsi"/>
          <w:sz w:val="22"/>
          <w:szCs w:val="22"/>
          <w:lang w:val="sr-Cyrl-RS"/>
        </w:rPr>
        <w:t>стечај</w:t>
      </w:r>
      <w:r w:rsidR="006B6D55" w:rsidRPr="001D6DF9">
        <w:rPr>
          <w:rFonts w:asciiTheme="minorHAnsi" w:hAnsiTheme="minorHAnsi" w:cstheme="minorHAnsi"/>
          <w:sz w:val="22"/>
          <w:szCs w:val="22"/>
          <w:lang w:val="sr-Cyrl-RS"/>
        </w:rPr>
        <w:t>н</w:t>
      </w:r>
      <w:r w:rsidR="005A70EA" w:rsidRPr="001D6DF9">
        <w:rPr>
          <w:rFonts w:asciiTheme="minorHAnsi" w:hAnsiTheme="minorHAnsi" w:cstheme="minorHAnsi"/>
          <w:sz w:val="22"/>
          <w:szCs w:val="22"/>
          <w:lang w:val="sr-Cyrl-RS"/>
        </w:rPr>
        <w:t>ог</w:t>
      </w:r>
      <w:r w:rsidR="00325BD3" w:rsidRPr="001D6DF9">
        <w:rPr>
          <w:rFonts w:asciiTheme="minorHAnsi" w:hAnsiTheme="minorHAnsi" w:cstheme="minorHAnsi"/>
          <w:sz w:val="22"/>
          <w:szCs w:val="22"/>
          <w:lang w:val="sr-Cyrl-RS"/>
        </w:rPr>
        <w:t xml:space="preserve"> управник</w:t>
      </w:r>
      <w:r w:rsidR="005A70EA" w:rsidRPr="001D6DF9">
        <w:rPr>
          <w:rFonts w:asciiTheme="minorHAnsi" w:hAnsiTheme="minorHAnsi" w:cstheme="minorHAnsi"/>
          <w:sz w:val="22"/>
          <w:szCs w:val="22"/>
          <w:lang w:val="sr-Cyrl-RS"/>
        </w:rPr>
        <w:t>а</w:t>
      </w:r>
      <w:r w:rsidRPr="001D6DF9">
        <w:rPr>
          <w:rFonts w:asciiTheme="minorHAnsi" w:hAnsiTheme="minorHAnsi" w:cstheme="minorHAnsi"/>
          <w:sz w:val="22"/>
          <w:szCs w:val="22"/>
          <w:lang w:val="sr-Cyrl-RS"/>
        </w:rPr>
        <w:t xml:space="preserve"> </w:t>
      </w:r>
      <w:r w:rsidR="006B6D55" w:rsidRPr="001D6DF9">
        <w:rPr>
          <w:rFonts w:asciiTheme="minorHAnsi" w:hAnsiTheme="minorHAnsi" w:cstheme="minorHAnsi"/>
          <w:sz w:val="22"/>
          <w:szCs w:val="22"/>
          <w:lang w:val="sr-Cyrl-RS"/>
        </w:rPr>
        <w:t xml:space="preserve">Горан </w:t>
      </w:r>
      <w:r w:rsidRPr="001D6DF9">
        <w:rPr>
          <w:rFonts w:asciiTheme="minorHAnsi" w:hAnsiTheme="minorHAnsi" w:cstheme="minorHAnsi"/>
          <w:sz w:val="22"/>
          <w:szCs w:val="22"/>
          <w:lang w:val="sr-Cyrl-RS"/>
        </w:rPr>
        <w:t>Пауновић, контакт телефон:</w:t>
      </w:r>
      <w:r w:rsidR="009557E9" w:rsidRPr="001D6DF9">
        <w:rPr>
          <w:rFonts w:asciiTheme="minorHAnsi" w:hAnsiTheme="minorHAnsi" w:cstheme="minorHAnsi"/>
          <w:sz w:val="22"/>
          <w:szCs w:val="22"/>
          <w:lang w:val="sr-Cyrl-RS"/>
        </w:rPr>
        <w:t xml:space="preserve"> </w:t>
      </w:r>
      <w:r w:rsidR="00836A7B" w:rsidRPr="001D6DF9">
        <w:rPr>
          <w:rFonts w:asciiTheme="minorHAnsi" w:hAnsiTheme="minorHAnsi" w:cstheme="minorHAnsi"/>
          <w:sz w:val="22"/>
          <w:szCs w:val="22"/>
          <w:lang w:val="sr-Cyrl-RS"/>
        </w:rPr>
        <w:t>06</w:t>
      </w:r>
      <w:r w:rsidR="0069214E" w:rsidRPr="001D6DF9">
        <w:rPr>
          <w:rFonts w:asciiTheme="minorHAnsi" w:hAnsiTheme="minorHAnsi" w:cstheme="minorHAnsi"/>
          <w:sz w:val="22"/>
          <w:szCs w:val="22"/>
          <w:lang w:val="sr-Cyrl-RS"/>
        </w:rPr>
        <w:t>6</w:t>
      </w:r>
      <w:r w:rsidR="00836A7B" w:rsidRPr="001D6DF9">
        <w:rPr>
          <w:rFonts w:asciiTheme="minorHAnsi" w:hAnsiTheme="minorHAnsi" w:cstheme="minorHAnsi"/>
          <w:sz w:val="22"/>
          <w:szCs w:val="22"/>
          <w:lang w:val="sr-Cyrl-RS"/>
        </w:rPr>
        <w:t>/</w:t>
      </w:r>
      <w:r w:rsidR="009557E9" w:rsidRPr="001D6DF9">
        <w:rPr>
          <w:rFonts w:asciiTheme="minorHAnsi" w:hAnsiTheme="minorHAnsi" w:cstheme="minorHAnsi"/>
          <w:sz w:val="22"/>
          <w:szCs w:val="22"/>
          <w:lang w:val="sr-Cyrl-RS"/>
        </w:rPr>
        <w:t xml:space="preserve"> </w:t>
      </w:r>
      <w:r w:rsidR="0069214E" w:rsidRPr="001D6DF9">
        <w:rPr>
          <w:rFonts w:asciiTheme="minorHAnsi" w:hAnsiTheme="minorHAnsi" w:cstheme="minorHAnsi"/>
          <w:sz w:val="22"/>
          <w:szCs w:val="22"/>
          <w:lang w:val="sr-Cyrl-RS"/>
        </w:rPr>
        <w:t>32</w:t>
      </w:r>
      <w:r w:rsidR="009557E9" w:rsidRPr="001D6DF9">
        <w:rPr>
          <w:rFonts w:asciiTheme="minorHAnsi" w:hAnsiTheme="minorHAnsi" w:cstheme="minorHAnsi"/>
          <w:sz w:val="22"/>
          <w:szCs w:val="22"/>
          <w:lang w:val="sr-Cyrl-RS"/>
        </w:rPr>
        <w:t xml:space="preserve"> </w:t>
      </w:r>
      <w:r w:rsidR="0069214E" w:rsidRPr="001D6DF9">
        <w:rPr>
          <w:rFonts w:asciiTheme="minorHAnsi" w:hAnsiTheme="minorHAnsi" w:cstheme="minorHAnsi"/>
          <w:sz w:val="22"/>
          <w:szCs w:val="22"/>
          <w:lang w:val="sr-Cyrl-RS"/>
        </w:rPr>
        <w:t>00</w:t>
      </w:r>
      <w:r w:rsidR="009557E9" w:rsidRPr="001D6DF9">
        <w:rPr>
          <w:rFonts w:asciiTheme="minorHAnsi" w:hAnsiTheme="minorHAnsi" w:cstheme="minorHAnsi"/>
          <w:sz w:val="22"/>
          <w:szCs w:val="22"/>
          <w:lang w:val="sr-Cyrl-RS"/>
        </w:rPr>
        <w:t xml:space="preserve"> </w:t>
      </w:r>
      <w:r w:rsidR="0069214E" w:rsidRPr="001D6DF9">
        <w:rPr>
          <w:rFonts w:asciiTheme="minorHAnsi" w:hAnsiTheme="minorHAnsi" w:cstheme="minorHAnsi"/>
          <w:sz w:val="22"/>
          <w:szCs w:val="22"/>
          <w:lang w:val="sr-Cyrl-RS"/>
        </w:rPr>
        <w:t>90</w:t>
      </w:r>
      <w:r w:rsidR="007C5CD3" w:rsidRPr="001D6DF9">
        <w:rPr>
          <w:rFonts w:asciiTheme="minorHAnsi" w:hAnsiTheme="minorHAnsi" w:cstheme="minorHAnsi"/>
          <w:sz w:val="22"/>
          <w:szCs w:val="22"/>
          <w:lang w:val="sr-Cyrl-RS"/>
        </w:rPr>
        <w:t xml:space="preserve">, </w:t>
      </w:r>
      <w:r w:rsidR="00A6168A" w:rsidRPr="001D6DF9">
        <w:rPr>
          <w:rFonts w:asciiTheme="minorHAnsi" w:hAnsiTheme="minorHAnsi" w:cstheme="minorHAnsi"/>
          <w:sz w:val="22"/>
          <w:szCs w:val="22"/>
          <w:lang w:val="sr-Cyrl-RS"/>
        </w:rPr>
        <w:t>мејл</w:t>
      </w:r>
      <w:r w:rsidR="007C5CD3" w:rsidRPr="001D6DF9">
        <w:rPr>
          <w:rFonts w:asciiTheme="minorHAnsi" w:hAnsiTheme="minorHAnsi" w:cstheme="minorHAnsi"/>
          <w:sz w:val="22"/>
          <w:szCs w:val="22"/>
          <w:lang w:val="sr-Cyrl-RS"/>
        </w:rPr>
        <w:t xml:space="preserve">: </w:t>
      </w:r>
      <w:r w:rsidR="007C5CD3" w:rsidRPr="001D6DF9">
        <w:rPr>
          <w:rFonts w:asciiTheme="minorHAnsi" w:hAnsiTheme="minorHAnsi" w:cstheme="minorHAnsi"/>
          <w:sz w:val="22"/>
          <w:szCs w:val="22"/>
          <w:lang w:val="sr-Latn-RS"/>
        </w:rPr>
        <w:t>goran</w:t>
      </w:r>
      <w:r w:rsidR="007C5CD3" w:rsidRPr="001D6DF9">
        <w:rPr>
          <w:rFonts w:asciiTheme="minorHAnsi" w:hAnsiTheme="minorHAnsi" w:cstheme="minorHAnsi"/>
          <w:sz w:val="22"/>
          <w:szCs w:val="22"/>
          <w:lang w:val="sr-Cyrl-RS"/>
        </w:rPr>
        <w:t>_</w:t>
      </w:r>
      <w:r w:rsidR="007C5CD3" w:rsidRPr="001D6DF9">
        <w:rPr>
          <w:rFonts w:asciiTheme="minorHAnsi" w:hAnsiTheme="minorHAnsi" w:cstheme="minorHAnsi"/>
          <w:sz w:val="22"/>
          <w:szCs w:val="22"/>
          <w:lang w:val="sr-Latn-RS"/>
        </w:rPr>
        <w:t>paunovic</w:t>
      </w:r>
      <w:r w:rsidR="007C5CD3" w:rsidRPr="001D6DF9">
        <w:rPr>
          <w:rFonts w:asciiTheme="minorHAnsi" w:hAnsiTheme="minorHAnsi" w:cstheme="minorHAnsi"/>
          <w:sz w:val="22"/>
          <w:szCs w:val="22"/>
          <w:lang w:val="sr-Cyrl-RS"/>
        </w:rPr>
        <w:t>@</w:t>
      </w:r>
      <w:r w:rsidR="007C5CD3" w:rsidRPr="001D6DF9">
        <w:rPr>
          <w:rFonts w:asciiTheme="minorHAnsi" w:hAnsiTheme="minorHAnsi" w:cstheme="minorHAnsi"/>
          <w:sz w:val="22"/>
          <w:szCs w:val="22"/>
          <w:lang w:val="sr-Latn-RS"/>
        </w:rPr>
        <w:t>yahoo</w:t>
      </w:r>
      <w:r w:rsidR="007C5CD3" w:rsidRPr="001D6DF9">
        <w:rPr>
          <w:rFonts w:asciiTheme="minorHAnsi" w:hAnsiTheme="minorHAnsi" w:cstheme="minorHAnsi"/>
          <w:sz w:val="22"/>
          <w:szCs w:val="22"/>
          <w:lang w:val="sr-Cyrl-RS"/>
        </w:rPr>
        <w:t>.</w:t>
      </w:r>
      <w:r w:rsidR="007C5CD3" w:rsidRPr="001D6DF9">
        <w:rPr>
          <w:rFonts w:asciiTheme="minorHAnsi" w:hAnsiTheme="minorHAnsi" w:cstheme="minorHAnsi"/>
          <w:sz w:val="22"/>
          <w:szCs w:val="22"/>
          <w:lang w:val="sr-Latn-RS"/>
        </w:rPr>
        <w:t>com</w:t>
      </w:r>
      <w:r w:rsidR="007C5CD3" w:rsidRPr="001D6DF9">
        <w:rPr>
          <w:rFonts w:asciiTheme="minorHAnsi" w:hAnsiTheme="minorHAnsi" w:cstheme="minorHAnsi"/>
          <w:sz w:val="22"/>
          <w:szCs w:val="22"/>
          <w:lang w:val="sr-Cyrl-RS"/>
        </w:rPr>
        <w:t>.</w:t>
      </w:r>
    </w:p>
    <w:sectPr w:rsidR="005E6D0B" w:rsidRPr="001D6DF9" w:rsidSect="00293952">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064EF" w14:textId="77777777" w:rsidR="00BF7E26" w:rsidRDefault="00BF7E26" w:rsidP="001E46AC">
      <w:r>
        <w:separator/>
      </w:r>
    </w:p>
  </w:endnote>
  <w:endnote w:type="continuationSeparator" w:id="0">
    <w:p w14:paraId="4F47586A" w14:textId="77777777" w:rsidR="00BF7E26" w:rsidRDefault="00BF7E26" w:rsidP="001E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99186"/>
      <w:docPartObj>
        <w:docPartGallery w:val="Page Numbers (Bottom of Page)"/>
        <w:docPartUnique/>
      </w:docPartObj>
    </w:sdtPr>
    <w:sdtEndPr>
      <w:rPr>
        <w:noProof/>
      </w:rPr>
    </w:sdtEndPr>
    <w:sdtContent>
      <w:p w14:paraId="07841A4E" w14:textId="1FD15B38" w:rsidR="001E46AC" w:rsidRPr="001E46AC" w:rsidRDefault="001E46AC" w:rsidP="001E46AC">
        <w:pPr>
          <w:pStyle w:val="Footer"/>
          <w:jc w:val="right"/>
        </w:pPr>
        <w:r>
          <w:fldChar w:fldCharType="begin"/>
        </w:r>
        <w:r>
          <w:instrText xml:space="preserve"> PAGE   \* MERGEFORMAT </w:instrText>
        </w:r>
        <w:r>
          <w:fldChar w:fldCharType="separate"/>
        </w:r>
        <w:r w:rsidR="004B416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87BD5" w14:textId="77777777" w:rsidR="00BF7E26" w:rsidRDefault="00BF7E26" w:rsidP="001E46AC">
      <w:r>
        <w:separator/>
      </w:r>
    </w:p>
  </w:footnote>
  <w:footnote w:type="continuationSeparator" w:id="0">
    <w:p w14:paraId="5963C2BC" w14:textId="77777777" w:rsidR="00BF7E26" w:rsidRDefault="00BF7E26" w:rsidP="001E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664"/>
    <w:multiLevelType w:val="hybridMultilevel"/>
    <w:tmpl w:val="890E653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15:restartNumberingAfterBreak="0">
    <w:nsid w:val="0D6336FA"/>
    <w:multiLevelType w:val="hybridMultilevel"/>
    <w:tmpl w:val="DF14AA9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CE7BE1"/>
    <w:multiLevelType w:val="hybridMultilevel"/>
    <w:tmpl w:val="69B6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332"/>
    <w:multiLevelType w:val="hybridMultilevel"/>
    <w:tmpl w:val="121AB77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22A26C89"/>
    <w:multiLevelType w:val="hybridMultilevel"/>
    <w:tmpl w:val="0EAC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15E82"/>
    <w:multiLevelType w:val="hybridMultilevel"/>
    <w:tmpl w:val="D1B812CC"/>
    <w:lvl w:ilvl="0" w:tplc="04326B52">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2604265"/>
    <w:multiLevelType w:val="hybridMultilevel"/>
    <w:tmpl w:val="B47A4EF4"/>
    <w:lvl w:ilvl="0" w:tplc="04326B52">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6AC31BAB"/>
    <w:multiLevelType w:val="hybridMultilevel"/>
    <w:tmpl w:val="43F6A500"/>
    <w:lvl w:ilvl="0" w:tplc="6C08073A">
      <w:start w:val="1"/>
      <w:numFmt w:val="decimal"/>
      <w:lvlText w:val="%1."/>
      <w:lvlJc w:val="left"/>
      <w:pPr>
        <w:ind w:left="720"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6CC925A3"/>
    <w:multiLevelType w:val="hybridMultilevel"/>
    <w:tmpl w:val="32B2219C"/>
    <w:lvl w:ilvl="0" w:tplc="5A26BC02">
      <w:numFmt w:val="bullet"/>
      <w:lvlText w:val="-"/>
      <w:lvlJc w:val="left"/>
      <w:pPr>
        <w:ind w:left="720" w:hanging="360"/>
      </w:pPr>
      <w:rPr>
        <w:rFonts w:ascii="Times New Roman" w:eastAsia="Times New Roman" w:hAnsi="Times New Roman" w:cs="Times New Roman" w:hint="default"/>
        <w:b/>
        <w:i/>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15:restartNumberingAfterBreak="0">
    <w:nsid w:val="72E33442"/>
    <w:multiLevelType w:val="hybridMultilevel"/>
    <w:tmpl w:val="05BC52DC"/>
    <w:lvl w:ilvl="0" w:tplc="04326B52">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78441CAF"/>
    <w:multiLevelType w:val="hybridMultilevel"/>
    <w:tmpl w:val="44BC381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78EA7E81"/>
    <w:multiLevelType w:val="hybridMultilevel"/>
    <w:tmpl w:val="D47EA5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7B583E5E"/>
    <w:multiLevelType w:val="hybridMultilevel"/>
    <w:tmpl w:val="13E22BE6"/>
    <w:lvl w:ilvl="0" w:tplc="501E0A0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3"/>
  </w:num>
  <w:num w:numId="6">
    <w:abstractNumId w:val="1"/>
  </w:num>
  <w:num w:numId="7">
    <w:abstractNumId w:val="0"/>
  </w:num>
  <w:num w:numId="8">
    <w:abstractNumId w:val="4"/>
  </w:num>
  <w:num w:numId="9">
    <w:abstractNumId w:val="9"/>
  </w:num>
  <w:num w:numId="10">
    <w:abstractNumId w:val="11"/>
  </w:num>
  <w:num w:numId="11">
    <w:abstractNumId w:val="12"/>
  </w:num>
  <w:num w:numId="12">
    <w:abstractNumId w:val="6"/>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26"/>
    <w:rsid w:val="00015639"/>
    <w:rsid w:val="000228EB"/>
    <w:rsid w:val="000236EE"/>
    <w:rsid w:val="00026999"/>
    <w:rsid w:val="00034112"/>
    <w:rsid w:val="00046206"/>
    <w:rsid w:val="0005085C"/>
    <w:rsid w:val="00053A26"/>
    <w:rsid w:val="00055F8F"/>
    <w:rsid w:val="0006312C"/>
    <w:rsid w:val="000B4167"/>
    <w:rsid w:val="000C7260"/>
    <w:rsid w:val="000D5398"/>
    <w:rsid w:val="000D5D89"/>
    <w:rsid w:val="000D7A47"/>
    <w:rsid w:val="000E3C51"/>
    <w:rsid w:val="000E5C09"/>
    <w:rsid w:val="00146285"/>
    <w:rsid w:val="00152F55"/>
    <w:rsid w:val="00161CA4"/>
    <w:rsid w:val="00163BB5"/>
    <w:rsid w:val="00170A9E"/>
    <w:rsid w:val="00175A6B"/>
    <w:rsid w:val="001825AD"/>
    <w:rsid w:val="001A687E"/>
    <w:rsid w:val="001B4C60"/>
    <w:rsid w:val="001B719C"/>
    <w:rsid w:val="001B7300"/>
    <w:rsid w:val="001D6DF9"/>
    <w:rsid w:val="001D7C82"/>
    <w:rsid w:val="001E46AC"/>
    <w:rsid w:val="001F01E3"/>
    <w:rsid w:val="001F6028"/>
    <w:rsid w:val="002040EF"/>
    <w:rsid w:val="0021483D"/>
    <w:rsid w:val="002268F9"/>
    <w:rsid w:val="00226E28"/>
    <w:rsid w:val="0023036D"/>
    <w:rsid w:val="002341E2"/>
    <w:rsid w:val="002409A2"/>
    <w:rsid w:val="00240B2E"/>
    <w:rsid w:val="002426C2"/>
    <w:rsid w:val="00260847"/>
    <w:rsid w:val="0028249F"/>
    <w:rsid w:val="00293952"/>
    <w:rsid w:val="002946B8"/>
    <w:rsid w:val="002E2FA3"/>
    <w:rsid w:val="002E3C2B"/>
    <w:rsid w:val="002F044E"/>
    <w:rsid w:val="002F1F62"/>
    <w:rsid w:val="0031760A"/>
    <w:rsid w:val="003219F7"/>
    <w:rsid w:val="00325BD3"/>
    <w:rsid w:val="0032675E"/>
    <w:rsid w:val="003407C2"/>
    <w:rsid w:val="00342338"/>
    <w:rsid w:val="0035025A"/>
    <w:rsid w:val="003647D0"/>
    <w:rsid w:val="00372518"/>
    <w:rsid w:val="00374693"/>
    <w:rsid w:val="00391CC6"/>
    <w:rsid w:val="003961B0"/>
    <w:rsid w:val="003A33A8"/>
    <w:rsid w:val="003A5231"/>
    <w:rsid w:val="003B0CA6"/>
    <w:rsid w:val="003C4BD0"/>
    <w:rsid w:val="003D686D"/>
    <w:rsid w:val="003F16FB"/>
    <w:rsid w:val="0041285F"/>
    <w:rsid w:val="00412880"/>
    <w:rsid w:val="00414A88"/>
    <w:rsid w:val="004179FF"/>
    <w:rsid w:val="00417C4D"/>
    <w:rsid w:val="00424845"/>
    <w:rsid w:val="00445B50"/>
    <w:rsid w:val="00446E69"/>
    <w:rsid w:val="004471E6"/>
    <w:rsid w:val="00457131"/>
    <w:rsid w:val="00465EF2"/>
    <w:rsid w:val="004715F5"/>
    <w:rsid w:val="004916AF"/>
    <w:rsid w:val="00495E39"/>
    <w:rsid w:val="004978D2"/>
    <w:rsid w:val="004A41C9"/>
    <w:rsid w:val="004B4160"/>
    <w:rsid w:val="004C0300"/>
    <w:rsid w:val="004C767A"/>
    <w:rsid w:val="004D2D42"/>
    <w:rsid w:val="004E6E82"/>
    <w:rsid w:val="0051536A"/>
    <w:rsid w:val="00525F84"/>
    <w:rsid w:val="0054285C"/>
    <w:rsid w:val="0057589B"/>
    <w:rsid w:val="00586360"/>
    <w:rsid w:val="005870B2"/>
    <w:rsid w:val="005A670F"/>
    <w:rsid w:val="005A70EA"/>
    <w:rsid w:val="005C679C"/>
    <w:rsid w:val="005D0D8C"/>
    <w:rsid w:val="005D4EC9"/>
    <w:rsid w:val="005E6D0B"/>
    <w:rsid w:val="005F480A"/>
    <w:rsid w:val="00601284"/>
    <w:rsid w:val="00601CB6"/>
    <w:rsid w:val="00640C4B"/>
    <w:rsid w:val="0064112E"/>
    <w:rsid w:val="00645A2E"/>
    <w:rsid w:val="0069214E"/>
    <w:rsid w:val="006974A5"/>
    <w:rsid w:val="006B6D55"/>
    <w:rsid w:val="006D3020"/>
    <w:rsid w:val="006E2058"/>
    <w:rsid w:val="00700161"/>
    <w:rsid w:val="007164E3"/>
    <w:rsid w:val="007267D4"/>
    <w:rsid w:val="0074113D"/>
    <w:rsid w:val="00750A44"/>
    <w:rsid w:val="00757B1C"/>
    <w:rsid w:val="00774A03"/>
    <w:rsid w:val="00776999"/>
    <w:rsid w:val="00785D15"/>
    <w:rsid w:val="00790EB1"/>
    <w:rsid w:val="007A3E24"/>
    <w:rsid w:val="007A7A23"/>
    <w:rsid w:val="007B47BF"/>
    <w:rsid w:val="007C5CD3"/>
    <w:rsid w:val="007D61C7"/>
    <w:rsid w:val="007F5974"/>
    <w:rsid w:val="008361F0"/>
    <w:rsid w:val="00836A7B"/>
    <w:rsid w:val="008957E0"/>
    <w:rsid w:val="00900FFF"/>
    <w:rsid w:val="00924D15"/>
    <w:rsid w:val="009557E9"/>
    <w:rsid w:val="00973B50"/>
    <w:rsid w:val="0098484A"/>
    <w:rsid w:val="009A7085"/>
    <w:rsid w:val="009C7200"/>
    <w:rsid w:val="00A013F6"/>
    <w:rsid w:val="00A01AA0"/>
    <w:rsid w:val="00A031EE"/>
    <w:rsid w:val="00A22826"/>
    <w:rsid w:val="00A442B0"/>
    <w:rsid w:val="00A47ACC"/>
    <w:rsid w:val="00A54E20"/>
    <w:rsid w:val="00A6168A"/>
    <w:rsid w:val="00A63263"/>
    <w:rsid w:val="00A75DE6"/>
    <w:rsid w:val="00AA4DFE"/>
    <w:rsid w:val="00AD035A"/>
    <w:rsid w:val="00B0633E"/>
    <w:rsid w:val="00B10AD4"/>
    <w:rsid w:val="00B22BFB"/>
    <w:rsid w:val="00B24B12"/>
    <w:rsid w:val="00B5306D"/>
    <w:rsid w:val="00B57595"/>
    <w:rsid w:val="00B67D56"/>
    <w:rsid w:val="00B73170"/>
    <w:rsid w:val="00BA79E2"/>
    <w:rsid w:val="00BB3E2A"/>
    <w:rsid w:val="00BC0A59"/>
    <w:rsid w:val="00BC2C37"/>
    <w:rsid w:val="00BD7300"/>
    <w:rsid w:val="00BE2264"/>
    <w:rsid w:val="00BF7E26"/>
    <w:rsid w:val="00C11E12"/>
    <w:rsid w:val="00C67239"/>
    <w:rsid w:val="00C72EFD"/>
    <w:rsid w:val="00C741F4"/>
    <w:rsid w:val="00C86DB4"/>
    <w:rsid w:val="00C91477"/>
    <w:rsid w:val="00C93EE8"/>
    <w:rsid w:val="00C97415"/>
    <w:rsid w:val="00CB1DA6"/>
    <w:rsid w:val="00CC30D9"/>
    <w:rsid w:val="00CC396C"/>
    <w:rsid w:val="00CC4AC9"/>
    <w:rsid w:val="00CC7FAB"/>
    <w:rsid w:val="00CD48EC"/>
    <w:rsid w:val="00CF13AD"/>
    <w:rsid w:val="00D03B9E"/>
    <w:rsid w:val="00D11ECA"/>
    <w:rsid w:val="00D1463D"/>
    <w:rsid w:val="00D307E2"/>
    <w:rsid w:val="00D34E24"/>
    <w:rsid w:val="00D47C46"/>
    <w:rsid w:val="00D77B48"/>
    <w:rsid w:val="00D910BA"/>
    <w:rsid w:val="00D96A13"/>
    <w:rsid w:val="00D976E5"/>
    <w:rsid w:val="00DD3DE3"/>
    <w:rsid w:val="00DE3678"/>
    <w:rsid w:val="00DE4760"/>
    <w:rsid w:val="00E01007"/>
    <w:rsid w:val="00E15CA4"/>
    <w:rsid w:val="00E20779"/>
    <w:rsid w:val="00E31ACE"/>
    <w:rsid w:val="00E366CA"/>
    <w:rsid w:val="00E41416"/>
    <w:rsid w:val="00E522B9"/>
    <w:rsid w:val="00E7058D"/>
    <w:rsid w:val="00EB21B8"/>
    <w:rsid w:val="00EB4E76"/>
    <w:rsid w:val="00EC5B7C"/>
    <w:rsid w:val="00EC7061"/>
    <w:rsid w:val="00ED7FC0"/>
    <w:rsid w:val="00F00C64"/>
    <w:rsid w:val="00F01FBA"/>
    <w:rsid w:val="00F055B7"/>
    <w:rsid w:val="00F111C5"/>
    <w:rsid w:val="00F22D80"/>
    <w:rsid w:val="00F32139"/>
    <w:rsid w:val="00FA7298"/>
    <w:rsid w:val="00FB7A77"/>
    <w:rsid w:val="00FE393F"/>
    <w:rsid w:val="00FF20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922B3"/>
  <w15:docId w15:val="{24351DF4-1B5F-46D8-A8AA-93FC20B1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26"/>
    <w:rPr>
      <w:sz w:val="24"/>
      <w:szCs w:val="24"/>
      <w:lang w:val="en-US" w:eastAsia="en-US"/>
    </w:rPr>
  </w:style>
  <w:style w:type="paragraph" w:styleId="Heading1">
    <w:name w:val="heading 1"/>
    <w:basedOn w:val="Normal"/>
    <w:next w:val="Normal"/>
    <w:link w:val="Heading1Char"/>
    <w:qFormat/>
    <w:rsid w:val="00C97415"/>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415"/>
    <w:rPr>
      <w:b/>
      <w:bCs/>
      <w:sz w:val="28"/>
      <w:szCs w:val="28"/>
      <w:u w:val="single"/>
      <w:lang w:eastAsia="en-US"/>
    </w:rPr>
  </w:style>
  <w:style w:type="paragraph" w:styleId="BodyText">
    <w:name w:val="Body Text"/>
    <w:basedOn w:val="Normal"/>
    <w:link w:val="BodyTextChar"/>
    <w:rsid w:val="00053A26"/>
    <w:pPr>
      <w:jc w:val="both"/>
    </w:pPr>
    <w:rPr>
      <w:b/>
      <w:color w:val="0000FF"/>
      <w:lang w:val="sr-Cyrl-CS"/>
    </w:rPr>
  </w:style>
  <w:style w:type="character" w:customStyle="1" w:styleId="BodyTextChar">
    <w:name w:val="Body Text Char"/>
    <w:basedOn w:val="DefaultParagraphFont"/>
    <w:link w:val="BodyText"/>
    <w:rsid w:val="00053A26"/>
    <w:rPr>
      <w:b/>
      <w:color w:val="0000FF"/>
      <w:sz w:val="24"/>
      <w:szCs w:val="24"/>
      <w:lang w:val="sr-Cyrl-CS" w:eastAsia="en-US"/>
    </w:rPr>
  </w:style>
  <w:style w:type="paragraph" w:styleId="NormalWeb">
    <w:name w:val="Normal (Web)"/>
    <w:basedOn w:val="Normal"/>
    <w:unhideWhenUsed/>
    <w:rsid w:val="00053A26"/>
    <w:pPr>
      <w:spacing w:before="100" w:beforeAutospacing="1" w:after="100" w:afterAutospacing="1"/>
    </w:pPr>
    <w:rPr>
      <w:lang w:val="sr-Latn-CS" w:eastAsia="sr-Latn-CS"/>
    </w:rPr>
  </w:style>
  <w:style w:type="paragraph" w:styleId="ListParagraph">
    <w:name w:val="List Paragraph"/>
    <w:basedOn w:val="Normal"/>
    <w:uiPriority w:val="34"/>
    <w:qFormat/>
    <w:rsid w:val="005A670F"/>
    <w:pPr>
      <w:ind w:left="720"/>
      <w:contextualSpacing/>
    </w:pPr>
  </w:style>
  <w:style w:type="paragraph" w:styleId="Header">
    <w:name w:val="header"/>
    <w:basedOn w:val="Normal"/>
    <w:link w:val="HeaderChar"/>
    <w:rsid w:val="00D77B48"/>
    <w:pPr>
      <w:tabs>
        <w:tab w:val="center" w:pos="4536"/>
        <w:tab w:val="right" w:pos="9072"/>
      </w:tabs>
    </w:pPr>
    <w:rPr>
      <w:lang w:val="sr-Cyrl-CS"/>
    </w:rPr>
  </w:style>
  <w:style w:type="character" w:customStyle="1" w:styleId="HeaderChar">
    <w:name w:val="Header Char"/>
    <w:basedOn w:val="DefaultParagraphFont"/>
    <w:link w:val="Header"/>
    <w:rsid w:val="00D77B48"/>
    <w:rPr>
      <w:sz w:val="24"/>
      <w:szCs w:val="24"/>
      <w:lang w:val="sr-Cyrl-CS" w:eastAsia="en-US"/>
    </w:rPr>
  </w:style>
  <w:style w:type="paragraph" w:styleId="BalloonText">
    <w:name w:val="Balloon Text"/>
    <w:basedOn w:val="Normal"/>
    <w:link w:val="BalloonTextChar"/>
    <w:semiHidden/>
    <w:rsid w:val="00D77B48"/>
    <w:rPr>
      <w:rFonts w:ascii="Tahoma" w:hAnsi="Tahoma" w:cs="Tahoma"/>
      <w:sz w:val="16"/>
      <w:szCs w:val="16"/>
      <w:lang w:val="sr-Cyrl-CS"/>
    </w:rPr>
  </w:style>
  <w:style w:type="character" w:customStyle="1" w:styleId="BalloonTextChar">
    <w:name w:val="Balloon Text Char"/>
    <w:basedOn w:val="DefaultParagraphFont"/>
    <w:link w:val="BalloonText"/>
    <w:semiHidden/>
    <w:rsid w:val="00D77B48"/>
    <w:rPr>
      <w:rFonts w:ascii="Tahoma" w:hAnsi="Tahoma" w:cs="Tahoma"/>
      <w:sz w:val="16"/>
      <w:szCs w:val="16"/>
      <w:lang w:val="sr-Cyrl-CS" w:eastAsia="en-US"/>
    </w:rPr>
  </w:style>
  <w:style w:type="paragraph" w:styleId="Footer">
    <w:name w:val="footer"/>
    <w:basedOn w:val="Normal"/>
    <w:link w:val="FooterChar"/>
    <w:uiPriority w:val="99"/>
    <w:unhideWhenUsed/>
    <w:rsid w:val="001E46AC"/>
    <w:pPr>
      <w:tabs>
        <w:tab w:val="center" w:pos="4680"/>
        <w:tab w:val="right" w:pos="9360"/>
      </w:tabs>
    </w:pPr>
  </w:style>
  <w:style w:type="character" w:customStyle="1" w:styleId="FooterChar">
    <w:name w:val="Footer Char"/>
    <w:basedOn w:val="DefaultParagraphFont"/>
    <w:link w:val="Footer"/>
    <w:uiPriority w:val="99"/>
    <w:rsid w:val="001E46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609DADD-1ABC-457F-B755-F232DB30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4</DocSecurity>
  <Lines>49</Lines>
  <Paragraphs>13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impish</dc:creator>
  <cp:lastModifiedBy>Igor ID. Draskic</cp:lastModifiedBy>
  <cp:revision>2</cp:revision>
  <cp:lastPrinted>2020-02-04T09:34:00Z</cp:lastPrinted>
  <dcterms:created xsi:type="dcterms:W3CDTF">2020-05-20T10:03:00Z</dcterms:created>
  <dcterms:modified xsi:type="dcterms:W3CDTF">2020-05-20T10:03:00Z</dcterms:modified>
</cp:coreProperties>
</file>